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左侧包柱氛</w:t>
      </w:r>
      <w:bookmarkStart w:id="0" w:name="_GoBack"/>
      <w:bookmarkEnd w:id="0"/>
      <w:r>
        <w:rPr>
          <w:rFonts w:hint="eastAsia"/>
          <w:b/>
          <w:sz w:val="36"/>
          <w:lang w:eastAsia="zh-CN"/>
        </w:rPr>
        <w:t>围营造</w:t>
      </w:r>
    </w:p>
    <w:p>
      <w:pPr>
        <w:rPr>
          <w:b/>
        </w:rPr>
      </w:pPr>
      <w:r>
        <w:rPr>
          <w:rFonts w:hint="eastAsia"/>
          <w:b/>
          <w:sz w:val="36"/>
        </w:rPr>
        <w:t>新零售：线上+线下+物流</w:t>
      </w:r>
    </w:p>
    <w:p>
      <w:r>
        <w:rPr>
          <w:rFonts w:hint="eastAsia"/>
        </w:rPr>
        <w:t>新零售是线上服务、线下体验与现代物流深度融合的创新零售模式，在价格消费时代向价值消费时代转型的今天，实现线上与线下、产品与服务售卖的结合，满足客户的个性需求，在有限的空间里，达成定制化选品、零库存的场景式营销目标。</w:t>
      </w:r>
    </w:p>
    <w:p/>
    <w:p>
      <w:pPr>
        <w:rPr>
          <w:b/>
        </w:rPr>
      </w:pPr>
      <w:r>
        <w:rPr>
          <w:b/>
          <w:sz w:val="36"/>
        </w:rPr>
        <w:t>四川财经职业学院新零售</w:t>
      </w:r>
      <w:r>
        <w:rPr>
          <w:rFonts w:hint="eastAsia"/>
          <w:b/>
          <w:sz w:val="36"/>
        </w:rPr>
        <w:t>体验中心</w:t>
      </w:r>
      <w:r>
        <w:rPr>
          <w:b/>
          <w:sz w:val="36"/>
        </w:rPr>
        <w:t>概况</w:t>
      </w:r>
      <w:r>
        <w:rPr>
          <w:rFonts w:hint="eastAsia"/>
          <w:b/>
          <w:sz w:val="36"/>
        </w:rPr>
        <w:t>：</w:t>
      </w:r>
    </w:p>
    <w:p>
      <w:pPr>
        <w:ind w:firstLine="420" w:firstLineChars="200"/>
      </w:pPr>
      <w:r>
        <w:rPr>
          <w:rFonts w:hint="eastAsia"/>
        </w:rPr>
        <w:t>川财</w:t>
      </w:r>
      <w:r>
        <w:t>新零售</w:t>
      </w:r>
      <w:r>
        <w:rPr>
          <w:rFonts w:hint="eastAsia"/>
        </w:rPr>
        <w:t>体验中心</w:t>
      </w:r>
      <w:r>
        <w:t>项目于</w:t>
      </w:r>
      <w:r>
        <w:rPr>
          <w:rFonts w:hint="eastAsia"/>
        </w:rPr>
        <w:t>2017年11月正式启动，从装修方案确认到产品管理以及线上维护与推广等，均为移动商务教研室老师和本专业学生共同完成。目前已吸纳数十种由学生自己运营的项目产品进行孵化。</w:t>
      </w:r>
    </w:p>
    <w:p>
      <w:pPr>
        <w:ind w:firstLine="420" w:firstLineChars="200"/>
      </w:pPr>
      <w:r>
        <w:rPr>
          <w:rFonts w:hint="eastAsia"/>
        </w:rPr>
        <w:t>新零售体验中心旨在培养学生创新创业与团队协作意识，通过项目实操形成创新零售的思维，深刻体会“新零售”的核心要义，并摸索出独具特色的新零售运营模式。在推动线上与线下的一体化进程中，使线上的互联网力量和线下的实体店终端形成真正意义上的合力，完成电商平台和实体零售店面在商业维度上的优化升级。</w:t>
      </w:r>
    </w:p>
    <w:p/>
    <w:p>
      <w:pPr>
        <w:rPr>
          <w:sz w:val="20"/>
        </w:rPr>
      </w:pPr>
    </w:p>
    <w:p>
      <w:pPr>
        <w:rPr>
          <w:b/>
          <w:sz w:val="40"/>
        </w:rPr>
      </w:pPr>
      <w:r>
        <w:rPr>
          <w:rFonts w:hint="eastAsia"/>
          <w:b/>
          <w:sz w:val="40"/>
        </w:rPr>
        <w:t>项目介绍规划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400050</wp:posOffset>
            </wp:positionV>
            <wp:extent cx="5274310" cy="3955415"/>
            <wp:effectExtent l="0" t="0" r="0" b="0"/>
            <wp:wrapTopAndBottom/>
            <wp:docPr id="2" name="图片 2" descr="C:\Users\Administrator\Documents\Tencent Files\184367571\FileRecv\MobileFile\IMG_20171120_13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Tencent Files\184367571\FileRecv\MobileFile\IMG_20171120_134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针对学生自己的项目产品做出一个展示</w:t>
      </w:r>
      <w:r>
        <w:rPr>
          <w:rFonts w:hint="eastAsia"/>
        </w:rPr>
        <w:t>，</w:t>
      </w:r>
      <w:r>
        <w:t>由于项目数量多且更新周期较快</w:t>
      </w:r>
      <w:r>
        <w:rPr>
          <w:rFonts w:hint="eastAsia"/>
        </w:rPr>
        <w:t>，为了方便更新项目展示，使用可替换式广告位即可，每个广告位大小在20cm*20cm，如下图：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C2C"/>
    <w:rsid w:val="000362D5"/>
    <w:rsid w:val="00354AF7"/>
    <w:rsid w:val="00360590"/>
    <w:rsid w:val="003B713C"/>
    <w:rsid w:val="003C2417"/>
    <w:rsid w:val="004B3285"/>
    <w:rsid w:val="00664DBA"/>
    <w:rsid w:val="007D7291"/>
    <w:rsid w:val="007E2588"/>
    <w:rsid w:val="00927A6B"/>
    <w:rsid w:val="009D03EB"/>
    <w:rsid w:val="00CA3A37"/>
    <w:rsid w:val="00CE7356"/>
    <w:rsid w:val="00D0084C"/>
    <w:rsid w:val="00E2733A"/>
    <w:rsid w:val="00ED0D94"/>
    <w:rsid w:val="00F16C2C"/>
    <w:rsid w:val="00F91801"/>
    <w:rsid w:val="00F97AD0"/>
    <w:rsid w:val="7D1A0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2017-11-18T03:38:00Z</dcterms:created>
  <dc:creator>Administrator</dc:creator>
  <cp:lastModifiedBy>玉梅</cp:lastModifiedBy>
  <dcterms:modified xsi:type="dcterms:W3CDTF">2017-11-27T07:10:42Z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