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112" w:rsidRPr="00C96396" w:rsidRDefault="00EE334F" w:rsidP="00C96396">
      <w:pPr>
        <w:pStyle w:val="a5"/>
      </w:pPr>
      <w:r w:rsidRPr="00C96396">
        <w:rPr>
          <w:rFonts w:hint="eastAsia"/>
        </w:rPr>
        <w:t>新媒体课程服务</w:t>
      </w:r>
      <w:r w:rsidR="001937BE" w:rsidRPr="00C96396">
        <w:rPr>
          <w:rFonts w:hint="eastAsia"/>
        </w:rPr>
        <w:t>招标要求及</w:t>
      </w:r>
      <w:r w:rsidR="00C96396" w:rsidRPr="00C96396">
        <w:rPr>
          <w:rFonts w:hint="eastAsia"/>
        </w:rPr>
        <w:t>招标</w:t>
      </w:r>
      <w:r w:rsidR="001937BE" w:rsidRPr="00C96396">
        <w:rPr>
          <w:rFonts w:hint="eastAsia"/>
        </w:rPr>
        <w:t>参数</w:t>
      </w:r>
    </w:p>
    <w:p w:rsidR="00C14112" w:rsidRDefault="001937BE" w:rsidP="00A31103">
      <w:pPr>
        <w:spacing w:beforeLines="50" w:afterLines="50"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一、项目概述</w:t>
      </w:r>
    </w:p>
    <w:p w:rsidR="00C14112" w:rsidRDefault="001937BE" w:rsidP="00A31103">
      <w:pPr>
        <w:spacing w:beforeLines="50" w:afterLines="50"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为了落实《国务院办公厅关于深化产教融合的若干意见》（国办发〔2017〕95号 ）以及教育部等六部门关于《职业学校校企合作促进办法》的通知（教职成〔2018〕1</w:t>
      </w:r>
      <w:r w:rsidR="00696BD5">
        <w:rPr>
          <w:rFonts w:hint="eastAsia"/>
          <w:sz w:val="24"/>
          <w:szCs w:val="24"/>
        </w:rPr>
        <w:t>号），结合我校优质校建设电子商务系规划方案，在我系已经成功申报的</w:t>
      </w:r>
      <w:r>
        <w:rPr>
          <w:rFonts w:hint="eastAsia"/>
          <w:sz w:val="24"/>
          <w:szCs w:val="24"/>
        </w:rPr>
        <w:t>省教育厅“</w:t>
      </w:r>
      <w:r w:rsidR="00696BD5" w:rsidRPr="00696BD5">
        <w:rPr>
          <w:rFonts w:hint="eastAsia"/>
          <w:sz w:val="24"/>
          <w:szCs w:val="24"/>
        </w:rPr>
        <w:t>电子商务新媒体技艺传承创新平台</w:t>
      </w:r>
      <w:r w:rsidRPr="00696BD5">
        <w:rPr>
          <w:rFonts w:hint="eastAsia"/>
          <w:sz w:val="24"/>
          <w:szCs w:val="24"/>
        </w:rPr>
        <w:t>”</w:t>
      </w:r>
      <w:r>
        <w:rPr>
          <w:rFonts w:hint="eastAsia"/>
          <w:sz w:val="24"/>
          <w:szCs w:val="24"/>
        </w:rPr>
        <w:t>的基础上，</w:t>
      </w:r>
      <w:r w:rsidR="00FF62D0">
        <w:rPr>
          <w:rFonts w:hint="eastAsia"/>
          <w:sz w:val="24"/>
          <w:szCs w:val="24"/>
        </w:rPr>
        <w:t>为满足</w:t>
      </w:r>
      <w:r w:rsidR="001655E5">
        <w:rPr>
          <w:rFonts w:hint="eastAsia"/>
          <w:sz w:val="24"/>
          <w:szCs w:val="24"/>
        </w:rPr>
        <w:t>平台研讨工作的需要及提高电子商务</w:t>
      </w:r>
      <w:r w:rsidR="00FF62D0">
        <w:rPr>
          <w:rFonts w:hint="eastAsia"/>
          <w:sz w:val="24"/>
          <w:szCs w:val="24"/>
        </w:rPr>
        <w:t>新媒体</w:t>
      </w:r>
      <w:r w:rsidR="001655E5">
        <w:rPr>
          <w:rFonts w:hint="eastAsia"/>
          <w:sz w:val="24"/>
          <w:szCs w:val="24"/>
        </w:rPr>
        <w:t>人才培养质量，</w:t>
      </w:r>
      <w:proofErr w:type="gramStart"/>
      <w:r>
        <w:rPr>
          <w:rFonts w:hint="eastAsia"/>
          <w:sz w:val="24"/>
          <w:szCs w:val="24"/>
        </w:rPr>
        <w:t>现启动</w:t>
      </w:r>
      <w:proofErr w:type="gramEnd"/>
      <w:r>
        <w:rPr>
          <w:rFonts w:hint="eastAsia"/>
          <w:sz w:val="24"/>
          <w:szCs w:val="24"/>
        </w:rPr>
        <w:t>新媒体课程资源</w:t>
      </w:r>
      <w:r w:rsidR="001655E5">
        <w:rPr>
          <w:rFonts w:hint="eastAsia"/>
          <w:sz w:val="24"/>
          <w:szCs w:val="24"/>
        </w:rPr>
        <w:t>招标工作。</w:t>
      </w:r>
    </w:p>
    <w:p w:rsidR="00C14112" w:rsidRDefault="001937BE" w:rsidP="00A31103">
      <w:pPr>
        <w:spacing w:beforeLines="50" w:afterLines="50"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本次拟采购课程资源</w:t>
      </w:r>
      <w:proofErr w:type="gramStart"/>
      <w:r>
        <w:rPr>
          <w:rFonts w:hint="eastAsia"/>
          <w:sz w:val="24"/>
          <w:szCs w:val="24"/>
        </w:rPr>
        <w:t>包具体见</w:t>
      </w:r>
      <w:proofErr w:type="gramEnd"/>
      <w:r>
        <w:rPr>
          <w:rFonts w:hint="eastAsia"/>
          <w:sz w:val="24"/>
          <w:szCs w:val="24"/>
        </w:rPr>
        <w:t>下表：</w:t>
      </w:r>
    </w:p>
    <w:tbl>
      <w:tblPr>
        <w:tblW w:w="83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1"/>
        <w:gridCol w:w="4170"/>
        <w:gridCol w:w="3148"/>
      </w:tblGrid>
      <w:tr w:rsidR="0010040E" w:rsidTr="0010040E">
        <w:trPr>
          <w:trHeight w:val="570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40E" w:rsidRDefault="0010040E">
            <w:pPr>
              <w:widowControl/>
              <w:jc w:val="center"/>
              <w:textAlignment w:val="center"/>
              <w:rPr>
                <w:rFonts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b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40E" w:rsidRDefault="0010040E">
            <w:pPr>
              <w:widowControl/>
              <w:jc w:val="center"/>
              <w:textAlignment w:val="center"/>
              <w:rPr>
                <w:rFonts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b/>
                <w:color w:val="000000"/>
                <w:sz w:val="22"/>
                <w:szCs w:val="22"/>
              </w:rPr>
              <w:t>课程资源包名称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40E" w:rsidRDefault="0010040E">
            <w:pPr>
              <w:widowControl/>
              <w:jc w:val="center"/>
              <w:textAlignment w:val="center"/>
              <w:rPr>
                <w:rFonts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b/>
                <w:color w:val="000000"/>
                <w:sz w:val="22"/>
                <w:szCs w:val="22"/>
              </w:rPr>
              <w:t>应用方向</w:t>
            </w:r>
          </w:p>
        </w:tc>
      </w:tr>
      <w:tr w:rsidR="0010040E" w:rsidTr="0010040E">
        <w:trPr>
          <w:trHeight w:val="570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40E" w:rsidRDefault="0010040E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40E" w:rsidRDefault="0010040E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新媒体专业建设与应用能力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40E" w:rsidRDefault="0010040E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教师培训</w:t>
            </w:r>
          </w:p>
        </w:tc>
      </w:tr>
      <w:tr w:rsidR="0010040E" w:rsidTr="0010040E">
        <w:trPr>
          <w:trHeight w:val="570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40E" w:rsidRDefault="0010040E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40E" w:rsidRDefault="0010040E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Ansi="宋体" w:cs="宋体" w:hint="eastAsia"/>
                <w:color w:val="000000"/>
                <w:sz w:val="22"/>
                <w:szCs w:val="22"/>
              </w:rPr>
              <w:t>微信微博</w:t>
            </w:r>
            <w:proofErr w:type="gramEnd"/>
            <w:r>
              <w:rPr>
                <w:rFonts w:hAnsi="宋体" w:cs="宋体" w:hint="eastAsia"/>
                <w:color w:val="000000"/>
                <w:sz w:val="22"/>
                <w:szCs w:val="22"/>
              </w:rPr>
              <w:t>运营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40E" w:rsidRDefault="0010040E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学生培养</w:t>
            </w:r>
          </w:p>
        </w:tc>
      </w:tr>
      <w:tr w:rsidR="0010040E" w:rsidTr="0010040E">
        <w:trPr>
          <w:trHeight w:val="570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40E" w:rsidRDefault="0010040E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40E" w:rsidRDefault="0010040E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自媒体平台运营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40E" w:rsidRDefault="0010040E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学生培养</w:t>
            </w:r>
          </w:p>
        </w:tc>
      </w:tr>
      <w:tr w:rsidR="0010040E" w:rsidTr="0010040E">
        <w:trPr>
          <w:trHeight w:val="570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40E" w:rsidRDefault="0010040E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40E" w:rsidRDefault="0010040E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直播运营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40E" w:rsidRDefault="0010040E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学生培养</w:t>
            </w:r>
          </w:p>
        </w:tc>
      </w:tr>
      <w:tr w:rsidR="0010040E" w:rsidTr="0010040E">
        <w:trPr>
          <w:trHeight w:val="570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40E" w:rsidRDefault="0010040E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40E" w:rsidRDefault="0010040E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Ansi="宋体" w:cs="宋体" w:hint="eastAsia"/>
                <w:color w:val="000000"/>
                <w:sz w:val="22"/>
                <w:szCs w:val="22"/>
              </w:rPr>
              <w:t>软文写作</w:t>
            </w:r>
            <w:proofErr w:type="gramEnd"/>
            <w:r>
              <w:rPr>
                <w:rFonts w:hAnsi="宋体" w:cs="宋体" w:hint="eastAsia"/>
                <w:color w:val="000000"/>
                <w:sz w:val="22"/>
                <w:szCs w:val="22"/>
              </w:rPr>
              <w:t>与推广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40E" w:rsidRDefault="0010040E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学生培养</w:t>
            </w:r>
          </w:p>
        </w:tc>
      </w:tr>
      <w:tr w:rsidR="0010040E" w:rsidTr="0010040E">
        <w:trPr>
          <w:trHeight w:val="570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40E" w:rsidRDefault="0010040E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40E" w:rsidRDefault="0010040E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新媒体UI设计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40E" w:rsidRDefault="0010040E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学生培养</w:t>
            </w:r>
          </w:p>
        </w:tc>
      </w:tr>
      <w:tr w:rsidR="0010040E" w:rsidTr="0010040E">
        <w:trPr>
          <w:trHeight w:val="570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40E" w:rsidRDefault="0010040E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40E" w:rsidRDefault="0010040E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短视频制作与编辑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40E" w:rsidRDefault="0010040E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学生培养</w:t>
            </w:r>
          </w:p>
        </w:tc>
      </w:tr>
      <w:tr w:rsidR="0010040E" w:rsidTr="0010040E">
        <w:trPr>
          <w:trHeight w:val="55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40E" w:rsidRDefault="0010040E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40E" w:rsidRDefault="0010040E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项目实战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40E" w:rsidRDefault="0010040E" w:rsidP="00C91EA9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学生实战及创新创业</w:t>
            </w:r>
          </w:p>
        </w:tc>
      </w:tr>
    </w:tbl>
    <w:p w:rsidR="00C14112" w:rsidRDefault="001937BE">
      <w:pPr>
        <w:snapToGrid w:val="0"/>
        <w:spacing w:line="560" w:lineRule="exact"/>
        <w:textAlignment w:val="baseline"/>
        <w:rPr>
          <w:rFonts w:hAnsi="宋体"/>
          <w:b/>
          <w:color w:val="000000"/>
          <w:sz w:val="24"/>
        </w:rPr>
      </w:pPr>
      <w:r>
        <w:rPr>
          <w:rFonts w:hAnsi="宋体" w:hint="eastAsia"/>
          <w:b/>
          <w:color w:val="000000"/>
          <w:sz w:val="24"/>
        </w:rPr>
        <w:t>二、商务要求</w:t>
      </w:r>
    </w:p>
    <w:p w:rsidR="00C14112" w:rsidRDefault="001937BE" w:rsidP="00A31103">
      <w:pPr>
        <w:spacing w:beforeLines="50" w:afterLines="5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1、 项目交付时间：</w:t>
      </w:r>
      <w:r w:rsidRPr="006451E2">
        <w:rPr>
          <w:rFonts w:hAnsi="宋体" w:hint="eastAsia"/>
          <w:sz w:val="24"/>
          <w:szCs w:val="24"/>
        </w:rPr>
        <w:t>合同签订生效后1个月内，因甲方原因可延迟。</w:t>
      </w:r>
    </w:p>
    <w:p w:rsidR="00A31103" w:rsidRDefault="001937BE" w:rsidP="00A31103">
      <w:pPr>
        <w:spacing w:beforeLines="50" w:afterLines="50" w:line="360" w:lineRule="auto"/>
        <w:ind w:firstLineChars="200" w:firstLine="480"/>
        <w:rPr>
          <w:rFonts w:hAnsi="宋体" w:hint="eastAsia"/>
          <w:bCs/>
          <w:color w:val="FF0000"/>
          <w:sz w:val="24"/>
          <w:szCs w:val="24"/>
        </w:rPr>
      </w:pPr>
      <w:r w:rsidRPr="006451E2">
        <w:rPr>
          <w:rFonts w:hAnsi="宋体" w:hint="eastAsia"/>
          <w:bCs/>
          <w:color w:val="FF0000"/>
          <w:sz w:val="24"/>
          <w:szCs w:val="24"/>
        </w:rPr>
        <w:t>2、付款方法和条件：</w:t>
      </w:r>
      <w:r w:rsidR="00C50B89">
        <w:rPr>
          <w:rFonts w:hAnsi="宋体" w:hint="eastAsia"/>
          <w:bCs/>
          <w:color w:val="FF0000"/>
          <w:sz w:val="24"/>
          <w:szCs w:val="24"/>
        </w:rPr>
        <w:t>项目完成并验收合格后付至合同总价的95%，留5%质保金，自验收合格之日起一年后退还。</w:t>
      </w:r>
    </w:p>
    <w:p w:rsidR="00C14112" w:rsidRDefault="001937BE" w:rsidP="00A31103">
      <w:pPr>
        <w:spacing w:beforeLines="50" w:afterLines="50" w:line="360" w:lineRule="auto"/>
        <w:ind w:firstLineChars="200" w:firstLine="480"/>
        <w:rPr>
          <w:rFonts w:hAnsi="宋体"/>
          <w:bCs/>
          <w:sz w:val="24"/>
          <w:szCs w:val="24"/>
        </w:rPr>
      </w:pPr>
      <w:r>
        <w:rPr>
          <w:rFonts w:hAnsi="宋体" w:hint="eastAsia"/>
          <w:bCs/>
          <w:sz w:val="24"/>
          <w:szCs w:val="24"/>
        </w:rPr>
        <w:t>3、售后服务：</w:t>
      </w:r>
    </w:p>
    <w:p w:rsidR="00C14112" w:rsidRDefault="001937BE" w:rsidP="00A31103">
      <w:pPr>
        <w:spacing w:beforeLines="50" w:afterLines="50" w:line="360" w:lineRule="auto"/>
        <w:ind w:firstLineChars="200" w:firstLine="480"/>
        <w:rPr>
          <w:rFonts w:hAnsi="宋体"/>
          <w:bCs/>
          <w:sz w:val="24"/>
          <w:szCs w:val="24"/>
        </w:rPr>
      </w:pPr>
      <w:r>
        <w:rPr>
          <w:rFonts w:hAnsi="宋体" w:hint="eastAsia"/>
          <w:bCs/>
          <w:sz w:val="24"/>
          <w:szCs w:val="24"/>
        </w:rPr>
        <w:lastRenderedPageBreak/>
        <w:t>1)</w:t>
      </w:r>
      <w:r>
        <w:rPr>
          <w:rFonts w:hAnsi="宋体" w:hint="eastAsia"/>
          <w:bCs/>
          <w:sz w:val="24"/>
          <w:szCs w:val="24"/>
        </w:rPr>
        <w:tab/>
        <w:t>所有投标产品免费三年全保。</w:t>
      </w:r>
    </w:p>
    <w:p w:rsidR="00C14112" w:rsidRDefault="001937BE" w:rsidP="00A31103">
      <w:pPr>
        <w:spacing w:beforeLines="50" w:afterLines="50" w:line="360" w:lineRule="auto"/>
        <w:ind w:firstLineChars="200" w:firstLine="480"/>
        <w:rPr>
          <w:rFonts w:hAnsi="宋体"/>
          <w:bCs/>
          <w:sz w:val="24"/>
          <w:szCs w:val="24"/>
        </w:rPr>
      </w:pPr>
      <w:r>
        <w:rPr>
          <w:rFonts w:hAnsi="宋体" w:hint="eastAsia"/>
          <w:bCs/>
          <w:sz w:val="24"/>
          <w:szCs w:val="24"/>
        </w:rPr>
        <w:t>2)</w:t>
      </w:r>
      <w:r>
        <w:rPr>
          <w:rFonts w:hAnsi="宋体" w:hint="eastAsia"/>
          <w:bCs/>
          <w:sz w:val="24"/>
          <w:szCs w:val="24"/>
        </w:rPr>
        <w:tab/>
        <w:t>投标人在三年内对所提供的课程资源进行免费更新。</w:t>
      </w:r>
    </w:p>
    <w:p w:rsidR="00C14112" w:rsidRDefault="001937BE" w:rsidP="00A31103">
      <w:pPr>
        <w:spacing w:beforeLines="50" w:afterLines="50" w:line="360" w:lineRule="auto"/>
        <w:ind w:firstLineChars="200" w:firstLine="480"/>
      </w:pPr>
      <w:r>
        <w:rPr>
          <w:rFonts w:hAnsi="宋体" w:hint="eastAsia"/>
          <w:bCs/>
          <w:sz w:val="24"/>
          <w:szCs w:val="24"/>
        </w:rPr>
        <w:t>4、验收方法：招标人组织专家，根据参数，通过投标人以现场讲解、演示及模拟教学的方式验收。</w:t>
      </w:r>
    </w:p>
    <w:p w:rsidR="00C14112" w:rsidRDefault="001937BE">
      <w:pPr>
        <w:snapToGrid w:val="0"/>
        <w:spacing w:line="560" w:lineRule="exact"/>
        <w:textAlignment w:val="baseline"/>
        <w:rPr>
          <w:rFonts w:hAnsi="宋体"/>
          <w:b/>
          <w:color w:val="000000"/>
          <w:sz w:val="24"/>
        </w:rPr>
      </w:pPr>
      <w:r>
        <w:rPr>
          <w:rFonts w:hAnsi="宋体" w:hint="eastAsia"/>
          <w:b/>
          <w:color w:val="000000"/>
          <w:sz w:val="24"/>
        </w:rPr>
        <w:t>三、课程资源包技术规格及要求</w:t>
      </w:r>
    </w:p>
    <w:p w:rsidR="0008267B" w:rsidRDefault="001937BE" w:rsidP="00A31103">
      <w:pPr>
        <w:snapToGrid w:val="0"/>
        <w:spacing w:beforeLines="50" w:afterLines="50" w:line="360" w:lineRule="auto"/>
        <w:ind w:firstLineChars="200" w:firstLine="480"/>
        <w:textAlignment w:val="baseline"/>
        <w:rPr>
          <w:rFonts w:hAnsi="宋体"/>
          <w:bCs/>
          <w:color w:val="000000"/>
          <w:sz w:val="24"/>
        </w:rPr>
      </w:pPr>
      <w:r>
        <w:rPr>
          <w:rFonts w:hAnsi="宋体" w:hint="eastAsia"/>
          <w:bCs/>
          <w:color w:val="000000"/>
          <w:sz w:val="24"/>
        </w:rPr>
        <w:t>以下所有涉及视频课程资源，需满足如下参数：</w:t>
      </w:r>
    </w:p>
    <w:p w:rsidR="0008267B" w:rsidRPr="0008267B" w:rsidRDefault="001937BE" w:rsidP="00A31103">
      <w:pPr>
        <w:pStyle w:val="a6"/>
        <w:numPr>
          <w:ilvl w:val="0"/>
          <w:numId w:val="2"/>
        </w:numPr>
        <w:snapToGrid w:val="0"/>
        <w:spacing w:beforeLines="50" w:afterLines="50" w:line="360" w:lineRule="auto"/>
        <w:ind w:firstLineChars="0"/>
        <w:textAlignment w:val="baseline"/>
        <w:rPr>
          <w:rFonts w:hAnsi="宋体"/>
          <w:bCs/>
          <w:color w:val="000000"/>
          <w:sz w:val="24"/>
        </w:rPr>
      </w:pPr>
      <w:r w:rsidRPr="0008267B">
        <w:rPr>
          <w:rFonts w:hAnsi="宋体" w:hint="eastAsia"/>
          <w:bCs/>
          <w:color w:val="000000"/>
          <w:sz w:val="24"/>
        </w:rPr>
        <w:t>视频压缩采用MP4格式或者</w:t>
      </w:r>
      <w:proofErr w:type="spellStart"/>
      <w:r w:rsidRPr="0008267B">
        <w:rPr>
          <w:rFonts w:hAnsi="宋体" w:hint="eastAsia"/>
          <w:bCs/>
          <w:color w:val="000000"/>
          <w:sz w:val="24"/>
        </w:rPr>
        <w:t>flv</w:t>
      </w:r>
      <w:proofErr w:type="spellEnd"/>
      <w:r w:rsidRPr="0008267B">
        <w:rPr>
          <w:rFonts w:hAnsi="宋体" w:hint="eastAsia"/>
          <w:bCs/>
          <w:color w:val="000000"/>
          <w:sz w:val="24"/>
        </w:rPr>
        <w:t>格式；</w:t>
      </w:r>
    </w:p>
    <w:p w:rsidR="0008267B" w:rsidRPr="0008267B" w:rsidRDefault="001937BE" w:rsidP="00A31103">
      <w:pPr>
        <w:pStyle w:val="a6"/>
        <w:numPr>
          <w:ilvl w:val="0"/>
          <w:numId w:val="2"/>
        </w:numPr>
        <w:snapToGrid w:val="0"/>
        <w:spacing w:beforeLines="50" w:afterLines="50" w:line="360" w:lineRule="auto"/>
        <w:ind w:firstLineChars="0"/>
        <w:textAlignment w:val="baseline"/>
        <w:rPr>
          <w:rFonts w:hAnsi="宋体"/>
          <w:bCs/>
          <w:color w:val="000000"/>
          <w:sz w:val="24"/>
        </w:rPr>
      </w:pPr>
      <w:r w:rsidRPr="0008267B">
        <w:rPr>
          <w:rFonts w:hAnsi="宋体" w:hint="eastAsia"/>
          <w:bCs/>
          <w:color w:val="000000"/>
          <w:sz w:val="24"/>
        </w:rPr>
        <w:t>视频码流率：动态码流的最低码率不得低于1024Kbps。</w:t>
      </w:r>
    </w:p>
    <w:p w:rsidR="0008267B" w:rsidRPr="0008267B" w:rsidRDefault="001937BE" w:rsidP="00A31103">
      <w:pPr>
        <w:pStyle w:val="a6"/>
        <w:numPr>
          <w:ilvl w:val="0"/>
          <w:numId w:val="2"/>
        </w:numPr>
        <w:snapToGrid w:val="0"/>
        <w:spacing w:beforeLines="50" w:afterLines="50" w:line="360" w:lineRule="auto"/>
        <w:ind w:firstLineChars="0"/>
        <w:textAlignment w:val="baseline"/>
        <w:rPr>
          <w:rFonts w:hAnsi="宋体"/>
          <w:bCs/>
          <w:color w:val="000000"/>
          <w:sz w:val="24"/>
        </w:rPr>
      </w:pPr>
      <w:r w:rsidRPr="0008267B">
        <w:rPr>
          <w:rFonts w:hAnsi="宋体" w:hint="eastAsia"/>
          <w:bCs/>
          <w:color w:val="000000"/>
          <w:sz w:val="24"/>
        </w:rPr>
        <w:t>视频分辨率：采用高清16:9</w:t>
      </w:r>
      <w:r w:rsidR="009524B6">
        <w:rPr>
          <w:rFonts w:hAnsi="宋体" w:hint="eastAsia"/>
          <w:bCs/>
          <w:color w:val="000000"/>
          <w:sz w:val="24"/>
        </w:rPr>
        <w:t>拍摄</w:t>
      </w:r>
      <w:r w:rsidRPr="0008267B">
        <w:rPr>
          <w:rFonts w:hAnsi="宋体" w:hint="eastAsia"/>
          <w:bCs/>
          <w:color w:val="000000"/>
          <w:sz w:val="24"/>
        </w:rPr>
        <w:t>，</w:t>
      </w:r>
      <w:r w:rsidR="009524B6">
        <w:rPr>
          <w:rFonts w:hAnsi="宋体" w:hint="eastAsia"/>
          <w:bCs/>
          <w:color w:val="000000"/>
          <w:sz w:val="24"/>
        </w:rPr>
        <w:t>可</w:t>
      </w:r>
      <w:r w:rsidRPr="0008267B">
        <w:rPr>
          <w:rFonts w:hAnsi="宋体" w:hint="eastAsia"/>
          <w:bCs/>
          <w:color w:val="000000"/>
          <w:sz w:val="24"/>
        </w:rPr>
        <w:t>设定为 1280×720或1920×1080。</w:t>
      </w:r>
    </w:p>
    <w:p w:rsidR="00C14112" w:rsidRPr="0008267B" w:rsidRDefault="001937BE" w:rsidP="00A31103">
      <w:pPr>
        <w:pStyle w:val="a6"/>
        <w:numPr>
          <w:ilvl w:val="0"/>
          <w:numId w:val="2"/>
        </w:numPr>
        <w:snapToGrid w:val="0"/>
        <w:spacing w:beforeLines="50" w:afterLines="50" w:line="360" w:lineRule="auto"/>
        <w:ind w:firstLineChars="0"/>
        <w:textAlignment w:val="baseline"/>
        <w:rPr>
          <w:rFonts w:hAnsi="宋体"/>
          <w:b/>
          <w:color w:val="000000"/>
          <w:sz w:val="24"/>
        </w:rPr>
      </w:pPr>
      <w:proofErr w:type="gramStart"/>
      <w:r w:rsidRPr="0008267B">
        <w:rPr>
          <w:rFonts w:hAnsi="宋体" w:hint="eastAsia"/>
          <w:bCs/>
          <w:color w:val="000000"/>
          <w:sz w:val="24"/>
        </w:rPr>
        <w:t>视频帧率为</w:t>
      </w:r>
      <w:proofErr w:type="gramEnd"/>
      <w:r w:rsidRPr="0008267B">
        <w:rPr>
          <w:rFonts w:hAnsi="宋体" w:hint="eastAsia"/>
          <w:bCs/>
          <w:color w:val="000000"/>
          <w:sz w:val="24"/>
        </w:rPr>
        <w:t>25帧/秒,扫描方式采用逐行扫描。</w:t>
      </w:r>
    </w:p>
    <w:tbl>
      <w:tblPr>
        <w:tblW w:w="83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1"/>
        <w:gridCol w:w="3406"/>
        <w:gridCol w:w="2690"/>
        <w:gridCol w:w="689"/>
      </w:tblGrid>
      <w:tr w:rsidR="00C14112" w:rsidTr="0000499B">
        <w:trPr>
          <w:trHeight w:val="675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12" w:rsidRDefault="001937BE">
            <w:pPr>
              <w:widowControl/>
              <w:jc w:val="center"/>
              <w:textAlignment w:val="center"/>
              <w:rPr>
                <w:rFonts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b/>
                <w:color w:val="000000"/>
                <w:sz w:val="22"/>
                <w:szCs w:val="22"/>
              </w:rPr>
              <w:t>资源包名称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12" w:rsidRDefault="001937BE">
            <w:pPr>
              <w:widowControl/>
              <w:jc w:val="center"/>
              <w:textAlignment w:val="center"/>
              <w:rPr>
                <w:rFonts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b/>
                <w:color w:val="000000"/>
                <w:sz w:val="22"/>
                <w:szCs w:val="22"/>
              </w:rPr>
              <w:t>知识</w:t>
            </w:r>
            <w:r w:rsidR="0036441B">
              <w:rPr>
                <w:rFonts w:hAnsi="宋体" w:cs="宋体" w:hint="eastAsia"/>
                <w:b/>
                <w:color w:val="000000"/>
                <w:sz w:val="22"/>
                <w:szCs w:val="22"/>
              </w:rPr>
              <w:t>点</w:t>
            </w:r>
            <w:r>
              <w:rPr>
                <w:rFonts w:hAnsi="宋体" w:cs="宋体" w:hint="eastAsia"/>
                <w:b/>
                <w:color w:val="000000"/>
                <w:sz w:val="22"/>
                <w:szCs w:val="22"/>
              </w:rPr>
              <w:t>要求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12" w:rsidRDefault="00277948">
            <w:pPr>
              <w:widowControl/>
              <w:jc w:val="center"/>
              <w:textAlignment w:val="center"/>
              <w:rPr>
                <w:rFonts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b/>
                <w:color w:val="000000"/>
                <w:sz w:val="22"/>
                <w:szCs w:val="22"/>
              </w:rPr>
              <w:t>产品</w:t>
            </w:r>
            <w:r w:rsidR="001937BE">
              <w:rPr>
                <w:rFonts w:hAnsi="宋体" w:cs="宋体" w:hint="eastAsia"/>
                <w:b/>
                <w:color w:val="000000"/>
                <w:sz w:val="22"/>
                <w:szCs w:val="22"/>
              </w:rPr>
              <w:t>要求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12" w:rsidRDefault="001937BE">
            <w:pPr>
              <w:widowControl/>
              <w:jc w:val="center"/>
              <w:textAlignment w:val="center"/>
              <w:rPr>
                <w:rFonts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b/>
                <w:color w:val="000000"/>
                <w:sz w:val="22"/>
                <w:szCs w:val="22"/>
              </w:rPr>
              <w:t>数量</w:t>
            </w:r>
          </w:p>
        </w:tc>
      </w:tr>
      <w:tr w:rsidR="00C14112" w:rsidTr="0000499B">
        <w:trPr>
          <w:trHeight w:val="826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12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新媒体专业建设与应用能力课程资源包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631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1、新媒体概念、分类、发展趋势、典型应用；</w:t>
            </w:r>
          </w:p>
          <w:p w:rsidR="00CE7631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2、新媒体运营一般性模型；</w:t>
            </w:r>
          </w:p>
          <w:p w:rsidR="00CE7631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3、新媒体岗位设置与企业用人标准；</w:t>
            </w:r>
          </w:p>
          <w:p w:rsidR="00CE7631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4、新媒体人才培养逻辑与能力输出标准；</w:t>
            </w:r>
          </w:p>
          <w:p w:rsidR="00CE7631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5、</w:t>
            </w:r>
            <w:proofErr w:type="gramStart"/>
            <w:r>
              <w:rPr>
                <w:rFonts w:hAnsi="宋体" w:cs="宋体" w:hint="eastAsia"/>
                <w:color w:val="000000"/>
                <w:sz w:val="22"/>
                <w:szCs w:val="22"/>
              </w:rPr>
              <w:t>新媒岗位</w:t>
            </w:r>
            <w:proofErr w:type="gramEnd"/>
            <w:r>
              <w:rPr>
                <w:rFonts w:hAnsi="宋体" w:cs="宋体" w:hint="eastAsia"/>
                <w:color w:val="000000"/>
                <w:sz w:val="22"/>
                <w:szCs w:val="22"/>
              </w:rPr>
              <w:t>待遇与职业发展规划；</w:t>
            </w:r>
          </w:p>
          <w:p w:rsidR="00CE7631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6、新媒体课程设置与产教融合思路；</w:t>
            </w:r>
          </w:p>
          <w:p w:rsidR="00C14112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7、</w:t>
            </w:r>
            <w:proofErr w:type="gramStart"/>
            <w:r>
              <w:rPr>
                <w:rFonts w:hAnsi="宋体" w:cs="宋体" w:hint="eastAsia"/>
                <w:color w:val="000000"/>
                <w:sz w:val="22"/>
                <w:szCs w:val="22"/>
              </w:rPr>
              <w:t>软文写作</w:t>
            </w:r>
            <w:proofErr w:type="gramEnd"/>
            <w:r>
              <w:rPr>
                <w:rFonts w:hAnsi="宋体" w:cs="宋体" w:hint="eastAsia"/>
                <w:color w:val="000000"/>
                <w:sz w:val="22"/>
                <w:szCs w:val="22"/>
              </w:rPr>
              <w:t>、UI设计与视频制作基础操作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631" w:rsidRDefault="00741ECB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1、</w:t>
            </w:r>
            <w:r w:rsidR="001937BE">
              <w:rPr>
                <w:rFonts w:hAnsi="宋体" w:cs="宋体" w:hint="eastAsia"/>
                <w:color w:val="000000"/>
                <w:sz w:val="22"/>
                <w:szCs w:val="22"/>
              </w:rPr>
              <w:t>课件一套(PPT)；</w:t>
            </w:r>
          </w:p>
          <w:p w:rsidR="00CE7631" w:rsidRDefault="00741ECB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2、</w:t>
            </w:r>
            <w:proofErr w:type="gramStart"/>
            <w:r w:rsidR="001937BE">
              <w:rPr>
                <w:rFonts w:hAnsi="宋体" w:cs="宋体" w:hint="eastAsia"/>
                <w:color w:val="000000"/>
                <w:sz w:val="22"/>
                <w:szCs w:val="22"/>
              </w:rPr>
              <w:t>视频</w:t>
            </w:r>
            <w:r w:rsidR="00FD0DF6">
              <w:rPr>
                <w:rFonts w:hAnsi="宋体" w:cs="宋体" w:hint="eastAsia"/>
                <w:color w:val="000000"/>
                <w:sz w:val="22"/>
                <w:szCs w:val="22"/>
              </w:rPr>
              <w:t>微课</w:t>
            </w:r>
            <w:r w:rsidR="001937BE">
              <w:rPr>
                <w:rFonts w:hAnsi="宋体" w:cs="宋体" w:hint="eastAsia"/>
                <w:color w:val="000000"/>
                <w:sz w:val="22"/>
                <w:szCs w:val="22"/>
              </w:rPr>
              <w:t>不</w:t>
            </w:r>
            <w:proofErr w:type="gramEnd"/>
            <w:r w:rsidR="001937BE">
              <w:rPr>
                <w:rFonts w:hAnsi="宋体" w:cs="宋体" w:hint="eastAsia"/>
                <w:color w:val="000000"/>
                <w:sz w:val="22"/>
                <w:szCs w:val="22"/>
              </w:rPr>
              <w:t>低于</w:t>
            </w:r>
            <w:r w:rsidR="0072444A">
              <w:rPr>
                <w:rFonts w:hAnsi="宋体" w:cs="宋体" w:hint="eastAsia"/>
                <w:color w:val="000000"/>
                <w:sz w:val="22"/>
                <w:szCs w:val="22"/>
              </w:rPr>
              <w:t>100分钟</w:t>
            </w:r>
            <w:r w:rsidR="001937BE">
              <w:rPr>
                <w:rFonts w:hAnsi="宋体" w:cs="宋体" w:hint="eastAsia"/>
                <w:color w:val="000000"/>
                <w:sz w:val="22"/>
                <w:szCs w:val="22"/>
              </w:rPr>
              <w:t>(MP4或AVI）；</w:t>
            </w:r>
          </w:p>
          <w:p w:rsidR="00C14112" w:rsidRDefault="00741ECB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/>
                <w:color w:val="000000"/>
                <w:sz w:val="22"/>
                <w:szCs w:val="22"/>
              </w:rPr>
              <w:t>3</w:t>
            </w:r>
            <w:r>
              <w:rPr>
                <w:rFonts w:hAnsi="宋体" w:cs="宋体" w:hint="eastAsia"/>
                <w:color w:val="000000"/>
                <w:sz w:val="22"/>
                <w:szCs w:val="22"/>
              </w:rPr>
              <w:t>、</w:t>
            </w:r>
            <w:r w:rsidR="001937BE">
              <w:rPr>
                <w:rFonts w:hAnsi="宋体" w:cs="宋体" w:hint="eastAsia"/>
                <w:color w:val="000000"/>
                <w:sz w:val="22"/>
                <w:szCs w:val="22"/>
              </w:rPr>
              <w:t>教学方案一套（DOC）;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12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一套方案</w:t>
            </w:r>
          </w:p>
        </w:tc>
      </w:tr>
      <w:tr w:rsidR="00C14112" w:rsidTr="0000499B">
        <w:trPr>
          <w:trHeight w:val="2461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12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Ansi="宋体" w:cs="宋体" w:hint="eastAsia"/>
                <w:color w:val="000000"/>
                <w:sz w:val="22"/>
                <w:szCs w:val="22"/>
              </w:rPr>
              <w:t>微信微博</w:t>
            </w:r>
            <w:proofErr w:type="gramEnd"/>
            <w:r>
              <w:rPr>
                <w:rFonts w:hAnsi="宋体" w:cs="宋体" w:hint="eastAsia"/>
                <w:color w:val="000000"/>
                <w:sz w:val="22"/>
                <w:szCs w:val="22"/>
              </w:rPr>
              <w:t>运营课程资源包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631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1、新媒体矩阵；</w:t>
            </w:r>
          </w:p>
          <w:p w:rsidR="00CE7631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2、</w:t>
            </w:r>
            <w:proofErr w:type="gramStart"/>
            <w:r>
              <w:rPr>
                <w:rFonts w:hAnsi="宋体" w:cs="宋体" w:hint="eastAsia"/>
                <w:color w:val="000000"/>
                <w:sz w:val="22"/>
                <w:szCs w:val="22"/>
              </w:rPr>
              <w:t>微信公众号</w:t>
            </w:r>
            <w:proofErr w:type="gramEnd"/>
            <w:r>
              <w:rPr>
                <w:rFonts w:hAnsi="宋体" w:cs="宋体" w:hint="eastAsia"/>
                <w:color w:val="000000"/>
                <w:sz w:val="22"/>
                <w:szCs w:val="22"/>
              </w:rPr>
              <w:t>运营流程；</w:t>
            </w:r>
          </w:p>
          <w:p w:rsidR="00CE7631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3、</w:t>
            </w:r>
            <w:proofErr w:type="gramStart"/>
            <w:r>
              <w:rPr>
                <w:rFonts w:hAnsi="宋体" w:cs="宋体" w:hint="eastAsia"/>
                <w:color w:val="000000"/>
                <w:sz w:val="22"/>
                <w:szCs w:val="22"/>
              </w:rPr>
              <w:t>微信公</w:t>
            </w:r>
            <w:proofErr w:type="gramEnd"/>
            <w:r>
              <w:rPr>
                <w:rFonts w:hAnsi="宋体" w:cs="宋体" w:hint="eastAsia"/>
                <w:color w:val="000000"/>
                <w:sz w:val="22"/>
                <w:szCs w:val="22"/>
              </w:rPr>
              <w:t>号后台操作；</w:t>
            </w:r>
          </w:p>
          <w:p w:rsidR="00CE7631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4、</w:t>
            </w:r>
            <w:proofErr w:type="gramStart"/>
            <w:r>
              <w:rPr>
                <w:rFonts w:hAnsi="宋体" w:cs="宋体" w:hint="eastAsia"/>
                <w:color w:val="000000"/>
                <w:sz w:val="22"/>
                <w:szCs w:val="22"/>
              </w:rPr>
              <w:t>微信公众号</w:t>
            </w:r>
            <w:proofErr w:type="gramEnd"/>
            <w:r>
              <w:rPr>
                <w:rFonts w:hAnsi="宋体" w:cs="宋体" w:hint="eastAsia"/>
                <w:color w:val="000000"/>
                <w:sz w:val="22"/>
                <w:szCs w:val="22"/>
              </w:rPr>
              <w:t>第三方工具使用；</w:t>
            </w:r>
            <w:r w:rsidR="00917126">
              <w:rPr>
                <w:rFonts w:hAnsi="宋体" w:cs="宋体" w:hint="eastAsia"/>
                <w:color w:val="000000"/>
                <w:sz w:val="22"/>
                <w:szCs w:val="22"/>
              </w:rPr>
              <w:t>（应包含</w:t>
            </w:r>
            <w:proofErr w:type="gramStart"/>
            <w:r w:rsidR="00917126">
              <w:rPr>
                <w:rFonts w:hAnsi="宋体" w:cs="宋体" w:hint="eastAsia"/>
                <w:color w:val="000000"/>
                <w:sz w:val="22"/>
                <w:szCs w:val="22"/>
              </w:rPr>
              <w:t>微盟系统</w:t>
            </w:r>
            <w:proofErr w:type="gramEnd"/>
            <w:r w:rsidR="00917126">
              <w:rPr>
                <w:rFonts w:hAnsi="宋体" w:cs="宋体" w:hint="eastAsia"/>
                <w:color w:val="000000"/>
                <w:sz w:val="22"/>
                <w:szCs w:val="22"/>
              </w:rPr>
              <w:t>的使用</w:t>
            </w:r>
            <w:proofErr w:type="spellStart"/>
            <w:r w:rsidR="00917126">
              <w:rPr>
                <w:rFonts w:hAnsi="宋体" w:cs="宋体" w:hint="eastAsia"/>
                <w:color w:val="000000"/>
                <w:sz w:val="22"/>
                <w:szCs w:val="22"/>
              </w:rPr>
              <w:t>Weimob</w:t>
            </w:r>
            <w:proofErr w:type="spellEnd"/>
            <w:r w:rsidR="00917126">
              <w:rPr>
                <w:rFonts w:hAnsi="宋体" w:cs="宋体" w:hint="eastAsia"/>
                <w:color w:val="000000"/>
                <w:sz w:val="22"/>
                <w:szCs w:val="22"/>
              </w:rPr>
              <w:t>)。</w:t>
            </w:r>
          </w:p>
          <w:p w:rsidR="00CE7631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5、</w:t>
            </w:r>
            <w:proofErr w:type="gramStart"/>
            <w:r>
              <w:rPr>
                <w:rFonts w:hAnsi="宋体" w:cs="宋体" w:hint="eastAsia"/>
                <w:color w:val="000000"/>
                <w:sz w:val="22"/>
                <w:szCs w:val="22"/>
              </w:rPr>
              <w:t>微信用户</w:t>
            </w:r>
            <w:proofErr w:type="gramEnd"/>
            <w:r>
              <w:rPr>
                <w:rFonts w:hAnsi="宋体" w:cs="宋体" w:hint="eastAsia"/>
                <w:color w:val="000000"/>
                <w:sz w:val="22"/>
                <w:szCs w:val="22"/>
              </w:rPr>
              <w:t>运营；</w:t>
            </w:r>
          </w:p>
          <w:p w:rsidR="00CE7631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6、</w:t>
            </w:r>
            <w:proofErr w:type="gramStart"/>
            <w:r>
              <w:rPr>
                <w:rFonts w:hAnsi="宋体" w:cs="宋体" w:hint="eastAsia"/>
                <w:color w:val="000000"/>
                <w:sz w:val="22"/>
                <w:szCs w:val="22"/>
              </w:rPr>
              <w:t>微博平台</w:t>
            </w:r>
            <w:proofErr w:type="gramEnd"/>
            <w:r>
              <w:rPr>
                <w:rFonts w:hAnsi="宋体" w:cs="宋体" w:hint="eastAsia"/>
                <w:color w:val="000000"/>
                <w:sz w:val="22"/>
                <w:szCs w:val="22"/>
              </w:rPr>
              <w:t>运营流程；</w:t>
            </w:r>
          </w:p>
          <w:p w:rsidR="00CE7631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7、</w:t>
            </w:r>
            <w:proofErr w:type="gramStart"/>
            <w:r>
              <w:rPr>
                <w:rFonts w:hAnsi="宋体" w:cs="宋体" w:hint="eastAsia"/>
                <w:color w:val="000000"/>
                <w:sz w:val="22"/>
                <w:szCs w:val="22"/>
              </w:rPr>
              <w:t>微博吸引</w:t>
            </w:r>
            <w:proofErr w:type="gramEnd"/>
            <w:r>
              <w:rPr>
                <w:rFonts w:hAnsi="宋体" w:cs="宋体" w:hint="eastAsia"/>
                <w:color w:val="000000"/>
                <w:sz w:val="22"/>
                <w:szCs w:val="22"/>
              </w:rPr>
              <w:t>粉丝方法；</w:t>
            </w:r>
          </w:p>
          <w:p w:rsidR="00917126" w:rsidRDefault="001937BE" w:rsidP="00917126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8、</w:t>
            </w:r>
            <w:proofErr w:type="gramStart"/>
            <w:r>
              <w:rPr>
                <w:rFonts w:hAnsi="宋体" w:cs="宋体" w:hint="eastAsia"/>
                <w:color w:val="000000"/>
                <w:sz w:val="22"/>
                <w:szCs w:val="22"/>
              </w:rPr>
              <w:t>微博活动</w:t>
            </w:r>
            <w:proofErr w:type="gramEnd"/>
            <w:r>
              <w:rPr>
                <w:rFonts w:hAnsi="宋体" w:cs="宋体" w:hint="eastAsia"/>
                <w:color w:val="000000"/>
                <w:sz w:val="22"/>
                <w:szCs w:val="22"/>
              </w:rPr>
              <w:t>运营；</w:t>
            </w:r>
            <w:r w:rsidR="00917126">
              <w:rPr>
                <w:rFonts w:hAnsi="宋体" w:cs="宋体"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631" w:rsidRDefault="00741ECB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1、</w:t>
            </w:r>
            <w:r w:rsidR="001937BE">
              <w:rPr>
                <w:rFonts w:hAnsi="宋体" w:cs="宋体" w:hint="eastAsia"/>
                <w:color w:val="000000"/>
                <w:sz w:val="22"/>
                <w:szCs w:val="22"/>
              </w:rPr>
              <w:t>课件一套(PPT)；</w:t>
            </w:r>
          </w:p>
          <w:p w:rsidR="00CE7631" w:rsidRDefault="00741ECB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2、</w:t>
            </w:r>
            <w:proofErr w:type="gramStart"/>
            <w:r w:rsidR="001937BE">
              <w:rPr>
                <w:rFonts w:hAnsi="宋体" w:cs="宋体" w:hint="eastAsia"/>
                <w:color w:val="000000"/>
                <w:sz w:val="22"/>
                <w:szCs w:val="22"/>
              </w:rPr>
              <w:t>视频微课不</w:t>
            </w:r>
            <w:proofErr w:type="gramEnd"/>
            <w:r w:rsidR="001937BE">
              <w:rPr>
                <w:rFonts w:hAnsi="宋体" w:cs="宋体" w:hint="eastAsia"/>
                <w:color w:val="000000"/>
                <w:sz w:val="22"/>
                <w:szCs w:val="22"/>
              </w:rPr>
              <w:t>低于300分钟（MP4或AVI）；</w:t>
            </w:r>
          </w:p>
          <w:p w:rsidR="00CE7631" w:rsidRDefault="00741ECB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/>
                <w:color w:val="000000"/>
                <w:sz w:val="22"/>
                <w:szCs w:val="22"/>
              </w:rPr>
              <w:t>3</w:t>
            </w:r>
            <w:r>
              <w:rPr>
                <w:rFonts w:hAnsi="宋体" w:cs="宋体" w:hint="eastAsia"/>
                <w:color w:val="000000"/>
                <w:sz w:val="22"/>
                <w:szCs w:val="22"/>
              </w:rPr>
              <w:t>、</w:t>
            </w:r>
            <w:r w:rsidR="001937BE">
              <w:rPr>
                <w:rFonts w:hAnsi="宋体" w:cs="宋体" w:hint="eastAsia"/>
                <w:color w:val="000000"/>
                <w:sz w:val="22"/>
                <w:szCs w:val="22"/>
              </w:rPr>
              <w:t>教学方案一套（DOC）;</w:t>
            </w:r>
          </w:p>
          <w:p w:rsidR="00CE7631" w:rsidRDefault="00741ECB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/>
                <w:color w:val="000000"/>
                <w:sz w:val="22"/>
                <w:szCs w:val="22"/>
              </w:rPr>
              <w:t>4</w:t>
            </w:r>
            <w:r>
              <w:rPr>
                <w:rFonts w:hAnsi="宋体" w:cs="宋体" w:hint="eastAsia"/>
                <w:color w:val="000000"/>
                <w:sz w:val="22"/>
                <w:szCs w:val="22"/>
              </w:rPr>
              <w:t>、</w:t>
            </w:r>
            <w:r w:rsidR="005171A4">
              <w:rPr>
                <w:rFonts w:hAnsi="宋体" w:cs="宋体" w:hint="eastAsia"/>
                <w:color w:val="000000"/>
                <w:sz w:val="22"/>
                <w:szCs w:val="22"/>
              </w:rPr>
              <w:t>含</w:t>
            </w:r>
            <w:r w:rsidR="001937BE">
              <w:rPr>
                <w:rFonts w:hAnsi="宋体" w:cs="宋体" w:hint="eastAsia"/>
                <w:color w:val="000000"/>
                <w:sz w:val="22"/>
                <w:szCs w:val="22"/>
              </w:rPr>
              <w:t>课后作业及答案;</w:t>
            </w:r>
          </w:p>
          <w:p w:rsidR="00C14112" w:rsidRDefault="00C14112" w:rsidP="00917126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12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一套方案</w:t>
            </w:r>
          </w:p>
        </w:tc>
      </w:tr>
      <w:tr w:rsidR="00C14112" w:rsidTr="0000499B">
        <w:trPr>
          <w:trHeight w:val="1981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12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lastRenderedPageBreak/>
              <w:t>自媒体平台运营课程资源包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631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1、今日头条平台的账户设置、文章发布、后台功能与运营技巧；</w:t>
            </w:r>
          </w:p>
          <w:p w:rsidR="00CE7631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2、百度百家的账户设置、文章发布、后台功能与运营技巧；</w:t>
            </w:r>
          </w:p>
          <w:p w:rsidR="00C14112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3</w:t>
            </w:r>
            <w:r w:rsidR="006E6CE7">
              <w:rPr>
                <w:rFonts w:hAnsi="宋体" w:cs="宋体" w:hint="eastAsia"/>
                <w:color w:val="000000"/>
                <w:sz w:val="22"/>
                <w:szCs w:val="22"/>
              </w:rPr>
              <w:t>、企鹅号大鱼号基础操作；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631" w:rsidRDefault="00741ECB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1、</w:t>
            </w:r>
            <w:r w:rsidR="001937BE">
              <w:rPr>
                <w:rFonts w:hAnsi="宋体" w:cs="宋体" w:hint="eastAsia"/>
                <w:color w:val="000000"/>
                <w:sz w:val="22"/>
                <w:szCs w:val="22"/>
              </w:rPr>
              <w:t>课件一套（PPT）;</w:t>
            </w:r>
          </w:p>
          <w:p w:rsidR="00CE7631" w:rsidRDefault="00741ECB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/>
                <w:color w:val="000000"/>
                <w:sz w:val="22"/>
                <w:szCs w:val="22"/>
              </w:rPr>
              <w:t>2</w:t>
            </w:r>
            <w:r>
              <w:rPr>
                <w:rFonts w:hAnsi="宋体" w:cs="宋体" w:hint="eastAsia"/>
                <w:color w:val="000000"/>
                <w:sz w:val="22"/>
                <w:szCs w:val="22"/>
              </w:rPr>
              <w:t>、</w:t>
            </w:r>
            <w:r w:rsidR="001937BE">
              <w:rPr>
                <w:rFonts w:hAnsi="宋体" w:cs="宋体" w:hint="eastAsia"/>
                <w:color w:val="000000"/>
                <w:sz w:val="22"/>
                <w:szCs w:val="22"/>
              </w:rPr>
              <w:t>教学方案一套（DOC）;</w:t>
            </w:r>
          </w:p>
          <w:p w:rsidR="00CE7631" w:rsidRDefault="00741ECB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/>
                <w:color w:val="000000"/>
                <w:sz w:val="22"/>
                <w:szCs w:val="22"/>
              </w:rPr>
              <w:t>3</w:t>
            </w:r>
            <w:r>
              <w:rPr>
                <w:rFonts w:hAnsi="宋体" w:cs="宋体" w:hint="eastAsia"/>
                <w:color w:val="000000"/>
                <w:sz w:val="22"/>
                <w:szCs w:val="22"/>
              </w:rPr>
              <w:t>、</w:t>
            </w:r>
            <w:r w:rsidR="00CA415E">
              <w:rPr>
                <w:rFonts w:hAnsi="宋体" w:cs="宋体" w:hint="eastAsia"/>
                <w:color w:val="000000"/>
                <w:sz w:val="22"/>
                <w:szCs w:val="22"/>
              </w:rPr>
              <w:t>含</w:t>
            </w:r>
            <w:r w:rsidR="001937BE">
              <w:rPr>
                <w:rFonts w:hAnsi="宋体" w:cs="宋体" w:hint="eastAsia"/>
                <w:color w:val="000000"/>
                <w:sz w:val="22"/>
                <w:szCs w:val="22"/>
              </w:rPr>
              <w:t>课后作业及答案;</w:t>
            </w:r>
          </w:p>
          <w:p w:rsidR="00C14112" w:rsidRDefault="00C14112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12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一套方案</w:t>
            </w:r>
          </w:p>
        </w:tc>
      </w:tr>
      <w:tr w:rsidR="00C14112" w:rsidTr="0000499B">
        <w:trPr>
          <w:trHeight w:val="2176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12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直播运营课程资源包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631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1、直播行业整体介绍；</w:t>
            </w:r>
          </w:p>
          <w:p w:rsidR="00CE7631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2、直播设备选择；</w:t>
            </w:r>
          </w:p>
          <w:p w:rsidR="00CE7631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3、直播技能储备；</w:t>
            </w:r>
          </w:p>
          <w:p w:rsidR="00CE7631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4、直播人设定位；</w:t>
            </w:r>
          </w:p>
          <w:p w:rsidR="00CE7631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5、直播粉丝积累与维护；</w:t>
            </w:r>
          </w:p>
          <w:p w:rsidR="00C14112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6、直播客户运维。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631" w:rsidRDefault="00741ECB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1、</w:t>
            </w:r>
            <w:r w:rsidR="001937BE">
              <w:rPr>
                <w:rFonts w:hAnsi="宋体" w:cs="宋体" w:hint="eastAsia"/>
                <w:color w:val="000000"/>
                <w:sz w:val="22"/>
                <w:szCs w:val="22"/>
              </w:rPr>
              <w:t>课件一套（PPT）;</w:t>
            </w:r>
          </w:p>
          <w:p w:rsidR="00CE7631" w:rsidRDefault="00741ECB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/>
                <w:color w:val="000000"/>
                <w:sz w:val="22"/>
                <w:szCs w:val="22"/>
              </w:rPr>
              <w:t>2</w:t>
            </w:r>
            <w:r>
              <w:rPr>
                <w:rFonts w:hAnsi="宋体" w:cs="宋体" w:hint="eastAsia"/>
                <w:color w:val="000000"/>
                <w:sz w:val="22"/>
                <w:szCs w:val="22"/>
              </w:rPr>
              <w:t>、</w:t>
            </w:r>
            <w:proofErr w:type="gramStart"/>
            <w:r w:rsidR="00CA415E">
              <w:rPr>
                <w:rFonts w:hAnsi="宋体" w:cs="宋体" w:hint="eastAsia"/>
                <w:color w:val="000000"/>
                <w:sz w:val="22"/>
                <w:szCs w:val="22"/>
              </w:rPr>
              <w:t>含</w:t>
            </w:r>
            <w:r w:rsidR="00FA001D">
              <w:rPr>
                <w:rFonts w:hAnsi="宋体" w:cs="宋体" w:hint="eastAsia"/>
                <w:color w:val="000000"/>
                <w:sz w:val="22"/>
                <w:szCs w:val="22"/>
              </w:rPr>
              <w:t>具体</w:t>
            </w:r>
            <w:proofErr w:type="gramEnd"/>
            <w:r w:rsidR="00CA415E">
              <w:rPr>
                <w:rFonts w:hAnsi="宋体" w:cs="宋体" w:hint="eastAsia"/>
                <w:color w:val="000000"/>
                <w:sz w:val="22"/>
                <w:szCs w:val="22"/>
              </w:rPr>
              <w:t>运营</w:t>
            </w:r>
            <w:r w:rsidR="001937BE">
              <w:rPr>
                <w:rFonts w:hAnsi="宋体" w:cs="宋体" w:hint="eastAsia"/>
                <w:color w:val="000000"/>
                <w:sz w:val="22"/>
                <w:szCs w:val="22"/>
              </w:rPr>
              <w:t>案例；</w:t>
            </w:r>
          </w:p>
          <w:p w:rsidR="00CE7631" w:rsidRDefault="00741ECB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3、</w:t>
            </w:r>
            <w:r w:rsidR="001937BE">
              <w:rPr>
                <w:rFonts w:hAnsi="宋体" w:cs="宋体" w:hint="eastAsia"/>
                <w:color w:val="000000"/>
                <w:sz w:val="22"/>
                <w:szCs w:val="22"/>
              </w:rPr>
              <w:t>教学方案一套（DOC）;</w:t>
            </w:r>
          </w:p>
          <w:p w:rsidR="00C14112" w:rsidRDefault="00741ECB" w:rsidP="00CA415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/>
                <w:color w:val="000000"/>
                <w:sz w:val="22"/>
                <w:szCs w:val="22"/>
              </w:rPr>
              <w:t>4</w:t>
            </w:r>
            <w:r>
              <w:rPr>
                <w:rFonts w:hAnsi="宋体" w:cs="宋体" w:hint="eastAsia"/>
                <w:color w:val="000000"/>
                <w:sz w:val="22"/>
                <w:szCs w:val="22"/>
              </w:rPr>
              <w:t>、</w:t>
            </w:r>
            <w:r w:rsidR="00CA415E">
              <w:rPr>
                <w:rFonts w:hAnsi="宋体" w:cs="宋体" w:hint="eastAsia"/>
                <w:color w:val="000000"/>
                <w:sz w:val="22"/>
                <w:szCs w:val="22"/>
              </w:rPr>
              <w:t>含</w:t>
            </w:r>
            <w:r w:rsidR="001937BE">
              <w:rPr>
                <w:rFonts w:hAnsi="宋体" w:cs="宋体" w:hint="eastAsia"/>
                <w:color w:val="000000"/>
                <w:sz w:val="22"/>
                <w:szCs w:val="22"/>
              </w:rPr>
              <w:t>课后作业及答案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12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一套方案</w:t>
            </w:r>
          </w:p>
        </w:tc>
      </w:tr>
      <w:tr w:rsidR="00C14112" w:rsidTr="0000499B">
        <w:trPr>
          <w:trHeight w:val="3121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12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Ansi="宋体" w:cs="宋体" w:hint="eastAsia"/>
                <w:color w:val="000000"/>
                <w:sz w:val="22"/>
                <w:szCs w:val="22"/>
              </w:rPr>
              <w:t>软文写作</w:t>
            </w:r>
            <w:proofErr w:type="gramEnd"/>
            <w:r>
              <w:rPr>
                <w:rFonts w:hAnsi="宋体" w:cs="宋体" w:hint="eastAsia"/>
                <w:color w:val="000000"/>
                <w:sz w:val="22"/>
                <w:szCs w:val="22"/>
              </w:rPr>
              <w:t>与推广课程资源包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631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1、</w:t>
            </w:r>
            <w:proofErr w:type="gramStart"/>
            <w:r>
              <w:rPr>
                <w:rFonts w:hAnsi="宋体" w:cs="宋体" w:hint="eastAsia"/>
                <w:color w:val="000000"/>
                <w:sz w:val="22"/>
                <w:szCs w:val="22"/>
              </w:rPr>
              <w:t>软文概念</w:t>
            </w:r>
            <w:proofErr w:type="gramEnd"/>
            <w:r>
              <w:rPr>
                <w:rFonts w:hAnsi="宋体" w:cs="宋体" w:hint="eastAsia"/>
                <w:color w:val="000000"/>
                <w:sz w:val="22"/>
                <w:szCs w:val="22"/>
              </w:rPr>
              <w:t>、分类；</w:t>
            </w:r>
          </w:p>
          <w:p w:rsidR="00CE7631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2、</w:t>
            </w:r>
            <w:proofErr w:type="gramStart"/>
            <w:r>
              <w:rPr>
                <w:rFonts w:hAnsi="宋体" w:cs="宋体" w:hint="eastAsia"/>
                <w:color w:val="000000"/>
                <w:sz w:val="22"/>
                <w:szCs w:val="22"/>
              </w:rPr>
              <w:t>软文分发</w:t>
            </w:r>
            <w:proofErr w:type="gramEnd"/>
            <w:r>
              <w:rPr>
                <w:rFonts w:hAnsi="宋体" w:cs="宋体" w:hint="eastAsia"/>
                <w:color w:val="000000"/>
                <w:sz w:val="22"/>
                <w:szCs w:val="22"/>
              </w:rPr>
              <w:t>渠道；</w:t>
            </w:r>
          </w:p>
          <w:p w:rsidR="00CE7631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3、</w:t>
            </w:r>
            <w:proofErr w:type="gramStart"/>
            <w:r>
              <w:rPr>
                <w:rFonts w:hAnsi="宋体" w:cs="宋体" w:hint="eastAsia"/>
                <w:color w:val="000000"/>
                <w:sz w:val="22"/>
                <w:szCs w:val="22"/>
              </w:rPr>
              <w:t>软文素材</w:t>
            </w:r>
            <w:proofErr w:type="gramEnd"/>
            <w:r>
              <w:rPr>
                <w:rFonts w:hAnsi="宋体" w:cs="宋体" w:hint="eastAsia"/>
                <w:color w:val="000000"/>
                <w:sz w:val="22"/>
                <w:szCs w:val="22"/>
              </w:rPr>
              <w:t>准备；</w:t>
            </w:r>
          </w:p>
          <w:p w:rsidR="00CE7631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4、</w:t>
            </w:r>
            <w:proofErr w:type="gramStart"/>
            <w:r>
              <w:rPr>
                <w:rFonts w:hAnsi="宋体" w:cs="宋体" w:hint="eastAsia"/>
                <w:color w:val="000000"/>
                <w:sz w:val="22"/>
                <w:szCs w:val="22"/>
              </w:rPr>
              <w:t>软文撰写</w:t>
            </w:r>
            <w:proofErr w:type="gramEnd"/>
            <w:r>
              <w:rPr>
                <w:rFonts w:hAnsi="宋体" w:cs="宋体" w:hint="eastAsia"/>
                <w:color w:val="000000"/>
                <w:sz w:val="22"/>
                <w:szCs w:val="22"/>
              </w:rPr>
              <w:t>流程；</w:t>
            </w:r>
          </w:p>
          <w:p w:rsidR="00CE7631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5、</w:t>
            </w:r>
            <w:proofErr w:type="gramStart"/>
            <w:r>
              <w:rPr>
                <w:rFonts w:hAnsi="宋体" w:cs="宋体" w:hint="eastAsia"/>
                <w:color w:val="000000"/>
                <w:sz w:val="22"/>
                <w:szCs w:val="22"/>
              </w:rPr>
              <w:t>软文标题</w:t>
            </w:r>
            <w:proofErr w:type="gramEnd"/>
            <w:r>
              <w:rPr>
                <w:rFonts w:hAnsi="宋体" w:cs="宋体" w:hint="eastAsia"/>
                <w:color w:val="000000"/>
                <w:sz w:val="22"/>
                <w:szCs w:val="22"/>
              </w:rPr>
              <w:t>写法；</w:t>
            </w:r>
          </w:p>
          <w:p w:rsidR="00CE7631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6、</w:t>
            </w:r>
            <w:proofErr w:type="gramStart"/>
            <w:r>
              <w:rPr>
                <w:rFonts w:hAnsi="宋体" w:cs="宋体" w:hint="eastAsia"/>
                <w:color w:val="000000"/>
                <w:sz w:val="22"/>
                <w:szCs w:val="22"/>
              </w:rPr>
              <w:t>软文正文</w:t>
            </w:r>
            <w:proofErr w:type="gramEnd"/>
            <w:r>
              <w:rPr>
                <w:rFonts w:hAnsi="宋体" w:cs="宋体" w:hint="eastAsia"/>
                <w:color w:val="000000"/>
                <w:sz w:val="22"/>
                <w:szCs w:val="22"/>
              </w:rPr>
              <w:t>写法；</w:t>
            </w:r>
          </w:p>
          <w:p w:rsidR="00CE7631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7、</w:t>
            </w:r>
            <w:proofErr w:type="gramStart"/>
            <w:r>
              <w:rPr>
                <w:rFonts w:hAnsi="宋体" w:cs="宋体" w:hint="eastAsia"/>
                <w:color w:val="000000"/>
                <w:sz w:val="22"/>
                <w:szCs w:val="22"/>
              </w:rPr>
              <w:t>软文结尾</w:t>
            </w:r>
            <w:proofErr w:type="gramEnd"/>
            <w:r>
              <w:rPr>
                <w:rFonts w:hAnsi="宋体" w:cs="宋体" w:hint="eastAsia"/>
                <w:color w:val="000000"/>
                <w:sz w:val="22"/>
                <w:szCs w:val="22"/>
              </w:rPr>
              <w:t>写法；</w:t>
            </w:r>
          </w:p>
          <w:p w:rsidR="00C14112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8、</w:t>
            </w:r>
            <w:proofErr w:type="gramStart"/>
            <w:r>
              <w:rPr>
                <w:rFonts w:hAnsi="宋体" w:cs="宋体" w:hint="eastAsia"/>
                <w:color w:val="000000"/>
                <w:sz w:val="22"/>
                <w:szCs w:val="22"/>
              </w:rPr>
              <w:t>软文效果</w:t>
            </w:r>
            <w:proofErr w:type="gramEnd"/>
            <w:r>
              <w:rPr>
                <w:rFonts w:hAnsi="宋体" w:cs="宋体" w:hint="eastAsia"/>
                <w:color w:val="000000"/>
                <w:sz w:val="22"/>
                <w:szCs w:val="22"/>
              </w:rPr>
              <w:t>评估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631" w:rsidRDefault="00741ECB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1、</w:t>
            </w:r>
            <w:r w:rsidR="001937BE">
              <w:rPr>
                <w:rFonts w:hAnsi="宋体" w:cs="宋体" w:hint="eastAsia"/>
                <w:color w:val="000000"/>
                <w:sz w:val="22"/>
                <w:szCs w:val="22"/>
              </w:rPr>
              <w:t>课件一套（PPT）;</w:t>
            </w:r>
          </w:p>
          <w:p w:rsidR="00FD0DF6" w:rsidRDefault="00741ECB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/>
                <w:color w:val="000000"/>
                <w:sz w:val="22"/>
                <w:szCs w:val="22"/>
              </w:rPr>
              <w:t>2</w:t>
            </w:r>
            <w:r>
              <w:rPr>
                <w:rFonts w:hAnsi="宋体" w:cs="宋体" w:hint="eastAsia"/>
                <w:color w:val="000000"/>
                <w:sz w:val="22"/>
                <w:szCs w:val="22"/>
              </w:rPr>
              <w:t>、</w:t>
            </w:r>
            <w:proofErr w:type="gramStart"/>
            <w:r w:rsidR="00FD0DF6">
              <w:rPr>
                <w:rFonts w:hAnsi="宋体" w:cs="宋体" w:hint="eastAsia"/>
                <w:color w:val="000000"/>
                <w:sz w:val="22"/>
                <w:szCs w:val="22"/>
              </w:rPr>
              <w:t>含具体</w:t>
            </w:r>
            <w:proofErr w:type="gramEnd"/>
            <w:r w:rsidR="001937BE">
              <w:rPr>
                <w:rFonts w:hAnsi="宋体" w:cs="宋体" w:hint="eastAsia"/>
                <w:color w:val="000000"/>
                <w:sz w:val="22"/>
                <w:szCs w:val="22"/>
              </w:rPr>
              <w:t>案例</w:t>
            </w:r>
          </w:p>
          <w:p w:rsidR="00CE7631" w:rsidRDefault="00741ECB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3、</w:t>
            </w:r>
            <w:proofErr w:type="gramStart"/>
            <w:r w:rsidR="001937BE">
              <w:rPr>
                <w:rFonts w:hAnsi="宋体" w:cs="宋体" w:hint="eastAsia"/>
                <w:color w:val="000000"/>
                <w:sz w:val="22"/>
                <w:szCs w:val="22"/>
              </w:rPr>
              <w:t>视频微课不</w:t>
            </w:r>
            <w:proofErr w:type="gramEnd"/>
            <w:r w:rsidR="001937BE">
              <w:rPr>
                <w:rFonts w:hAnsi="宋体" w:cs="宋体" w:hint="eastAsia"/>
                <w:color w:val="000000"/>
                <w:sz w:val="22"/>
                <w:szCs w:val="22"/>
              </w:rPr>
              <w:t>低于60分钟；</w:t>
            </w:r>
          </w:p>
          <w:p w:rsidR="00CE7631" w:rsidRDefault="00741ECB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/>
                <w:color w:val="000000"/>
                <w:sz w:val="22"/>
                <w:szCs w:val="22"/>
              </w:rPr>
              <w:t>4</w:t>
            </w:r>
            <w:r>
              <w:rPr>
                <w:rFonts w:hAnsi="宋体" w:cs="宋体" w:hint="eastAsia"/>
                <w:color w:val="000000"/>
                <w:sz w:val="22"/>
                <w:szCs w:val="22"/>
              </w:rPr>
              <w:t>、</w:t>
            </w:r>
            <w:r w:rsidR="001937BE">
              <w:rPr>
                <w:rFonts w:hAnsi="宋体" w:cs="宋体" w:hint="eastAsia"/>
                <w:color w:val="000000"/>
                <w:sz w:val="22"/>
                <w:szCs w:val="22"/>
              </w:rPr>
              <w:t>教学方案一套（DOC）;</w:t>
            </w:r>
          </w:p>
          <w:p w:rsidR="00CE7631" w:rsidRDefault="00741ECB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/>
                <w:color w:val="000000"/>
                <w:sz w:val="22"/>
                <w:szCs w:val="22"/>
              </w:rPr>
              <w:t>5</w:t>
            </w:r>
            <w:r>
              <w:rPr>
                <w:rFonts w:hAnsi="宋体" w:cs="宋体" w:hint="eastAsia"/>
                <w:color w:val="000000"/>
                <w:sz w:val="22"/>
                <w:szCs w:val="22"/>
              </w:rPr>
              <w:t>、</w:t>
            </w:r>
            <w:r w:rsidR="00B75C3C">
              <w:rPr>
                <w:rFonts w:hAnsi="宋体" w:cs="宋体" w:hint="eastAsia"/>
                <w:color w:val="000000"/>
                <w:sz w:val="22"/>
                <w:szCs w:val="22"/>
              </w:rPr>
              <w:t>含课后作业及答案</w:t>
            </w:r>
            <w:r w:rsidR="001937BE">
              <w:rPr>
                <w:rFonts w:hAnsi="宋体" w:cs="宋体" w:hint="eastAsia"/>
                <w:color w:val="000000"/>
                <w:sz w:val="22"/>
                <w:szCs w:val="22"/>
              </w:rPr>
              <w:t>;</w:t>
            </w:r>
          </w:p>
          <w:p w:rsidR="00C14112" w:rsidRDefault="00C14112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12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一套方案</w:t>
            </w:r>
          </w:p>
        </w:tc>
      </w:tr>
      <w:tr w:rsidR="00C14112" w:rsidTr="0000499B">
        <w:trPr>
          <w:trHeight w:val="2536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12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新媒体UI设计课程资源包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631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1、平面设计基础；</w:t>
            </w:r>
          </w:p>
          <w:p w:rsidR="00CE7631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2、UI设计概念；</w:t>
            </w:r>
          </w:p>
          <w:p w:rsidR="00CE7631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3、UI设计需要具备哪些能力；</w:t>
            </w:r>
          </w:p>
          <w:p w:rsidR="00CE7631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4、UI设计流程与规范；</w:t>
            </w:r>
          </w:p>
          <w:p w:rsidR="00CE7631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5、UI界面设计常用方法及原则；</w:t>
            </w:r>
          </w:p>
          <w:p w:rsidR="00CE7631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6、创可贴使用实操；</w:t>
            </w:r>
          </w:p>
          <w:p w:rsidR="00CE7631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7、H5页面制作基础；</w:t>
            </w:r>
          </w:p>
          <w:p w:rsidR="00CE7631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8、GIF</w:t>
            </w:r>
            <w:proofErr w:type="gramStart"/>
            <w:r>
              <w:rPr>
                <w:rFonts w:hAnsi="宋体" w:cs="宋体" w:hint="eastAsia"/>
                <w:color w:val="000000"/>
                <w:sz w:val="22"/>
                <w:szCs w:val="22"/>
              </w:rPr>
              <w:t>动图制作</w:t>
            </w:r>
            <w:proofErr w:type="gramEnd"/>
            <w:r>
              <w:rPr>
                <w:rFonts w:hAnsi="宋体" w:cs="宋体" w:hint="eastAsia"/>
                <w:color w:val="000000"/>
                <w:sz w:val="22"/>
                <w:szCs w:val="22"/>
              </w:rPr>
              <w:t>基础；</w:t>
            </w:r>
          </w:p>
          <w:p w:rsidR="00C14112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9、合理图文搭配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631" w:rsidRDefault="00741ECB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1、</w:t>
            </w:r>
            <w:r w:rsidR="001937BE">
              <w:rPr>
                <w:rFonts w:hAnsi="宋体" w:cs="宋体" w:hint="eastAsia"/>
                <w:color w:val="000000"/>
                <w:sz w:val="22"/>
                <w:szCs w:val="22"/>
              </w:rPr>
              <w:t>课件一套（PPT）;</w:t>
            </w:r>
          </w:p>
          <w:p w:rsidR="005666B6" w:rsidRPr="005666B6" w:rsidRDefault="00741ECB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/>
                <w:color w:val="000000"/>
                <w:sz w:val="22"/>
                <w:szCs w:val="22"/>
              </w:rPr>
              <w:t>2</w:t>
            </w:r>
            <w:r>
              <w:rPr>
                <w:rFonts w:hAnsi="宋体" w:cs="宋体" w:hint="eastAsia"/>
                <w:color w:val="000000"/>
                <w:sz w:val="22"/>
                <w:szCs w:val="22"/>
              </w:rPr>
              <w:t>、</w:t>
            </w:r>
            <w:proofErr w:type="gramStart"/>
            <w:r w:rsidR="005666B6">
              <w:rPr>
                <w:rFonts w:hAnsi="宋体" w:cs="宋体" w:hint="eastAsia"/>
                <w:color w:val="000000"/>
                <w:sz w:val="22"/>
                <w:szCs w:val="22"/>
              </w:rPr>
              <w:t>含具体</w:t>
            </w:r>
            <w:proofErr w:type="gramEnd"/>
            <w:r w:rsidR="005666B6">
              <w:rPr>
                <w:rFonts w:hAnsi="宋体" w:cs="宋体" w:hint="eastAsia"/>
                <w:color w:val="000000"/>
                <w:sz w:val="22"/>
                <w:szCs w:val="22"/>
              </w:rPr>
              <w:t>案例</w:t>
            </w:r>
          </w:p>
          <w:p w:rsidR="007A2E38" w:rsidRDefault="00741ECB" w:rsidP="007A2E38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3、</w:t>
            </w:r>
            <w:proofErr w:type="gramStart"/>
            <w:r w:rsidR="007A2E38">
              <w:rPr>
                <w:rFonts w:hAnsi="宋体" w:cs="宋体" w:hint="eastAsia"/>
                <w:color w:val="000000"/>
                <w:sz w:val="22"/>
                <w:szCs w:val="22"/>
              </w:rPr>
              <w:t>视频微课不</w:t>
            </w:r>
            <w:proofErr w:type="gramEnd"/>
            <w:r w:rsidR="007A2E38">
              <w:rPr>
                <w:rFonts w:hAnsi="宋体" w:cs="宋体" w:hint="eastAsia"/>
                <w:color w:val="000000"/>
                <w:sz w:val="22"/>
                <w:szCs w:val="22"/>
              </w:rPr>
              <w:t>低于60分钟；</w:t>
            </w:r>
          </w:p>
          <w:p w:rsidR="00CE7631" w:rsidRDefault="00741ECB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/>
                <w:color w:val="000000"/>
                <w:sz w:val="22"/>
                <w:szCs w:val="22"/>
              </w:rPr>
              <w:t>4</w:t>
            </w:r>
            <w:r>
              <w:rPr>
                <w:rFonts w:hAnsi="宋体" w:cs="宋体" w:hint="eastAsia"/>
                <w:color w:val="000000"/>
                <w:sz w:val="22"/>
                <w:szCs w:val="22"/>
              </w:rPr>
              <w:t>、</w:t>
            </w:r>
            <w:r w:rsidR="001937BE">
              <w:rPr>
                <w:rFonts w:hAnsi="宋体" w:cs="宋体" w:hint="eastAsia"/>
                <w:color w:val="000000"/>
                <w:sz w:val="22"/>
                <w:szCs w:val="22"/>
              </w:rPr>
              <w:t>教学方案一套（DOC）;</w:t>
            </w:r>
          </w:p>
          <w:p w:rsidR="00C14112" w:rsidRDefault="00741ECB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/>
                <w:color w:val="000000"/>
                <w:sz w:val="22"/>
                <w:szCs w:val="22"/>
              </w:rPr>
              <w:t>5</w:t>
            </w:r>
            <w:r>
              <w:rPr>
                <w:rFonts w:hAnsi="宋体" w:cs="宋体" w:hint="eastAsia"/>
                <w:color w:val="000000"/>
                <w:sz w:val="22"/>
                <w:szCs w:val="22"/>
              </w:rPr>
              <w:t>、</w:t>
            </w:r>
            <w:r w:rsidR="005666B6">
              <w:rPr>
                <w:rFonts w:hAnsi="宋体" w:cs="宋体" w:hint="eastAsia"/>
                <w:color w:val="000000"/>
                <w:sz w:val="22"/>
                <w:szCs w:val="22"/>
              </w:rPr>
              <w:t>含课后作业及答案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12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一套方案</w:t>
            </w:r>
          </w:p>
        </w:tc>
      </w:tr>
      <w:tr w:rsidR="00C14112" w:rsidTr="0000499B">
        <w:trPr>
          <w:trHeight w:val="2656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12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短视频制作与编辑课程资源包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631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1、视频基本术语、分类与格式；</w:t>
            </w:r>
          </w:p>
          <w:p w:rsidR="00CE7631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2、短视频制作流程；</w:t>
            </w:r>
          </w:p>
          <w:p w:rsidR="00CE7631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3、视频审片；</w:t>
            </w:r>
          </w:p>
          <w:p w:rsidR="00CE7631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4、脚本与剧本创作；</w:t>
            </w:r>
          </w:p>
          <w:p w:rsidR="00CE7631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5、素材收集与整理；</w:t>
            </w:r>
          </w:p>
          <w:p w:rsidR="00CE7631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6、短视频拍摄技巧；</w:t>
            </w:r>
          </w:p>
          <w:p w:rsidR="00CE7631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7、短视频剪辑；</w:t>
            </w:r>
          </w:p>
          <w:p w:rsidR="00C14112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8、短视频特效与后期处理。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631" w:rsidRDefault="00741ECB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1、</w:t>
            </w:r>
            <w:r w:rsidR="001937BE">
              <w:rPr>
                <w:rFonts w:hAnsi="宋体" w:cs="宋体" w:hint="eastAsia"/>
                <w:color w:val="000000"/>
                <w:sz w:val="22"/>
                <w:szCs w:val="22"/>
              </w:rPr>
              <w:t>课件一套（PPT）;</w:t>
            </w:r>
          </w:p>
          <w:p w:rsidR="00FE02E1" w:rsidRDefault="00741ECB" w:rsidP="00FE02E1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/>
                <w:color w:val="000000"/>
                <w:sz w:val="22"/>
                <w:szCs w:val="22"/>
              </w:rPr>
              <w:t>2</w:t>
            </w:r>
            <w:r>
              <w:rPr>
                <w:rFonts w:hAnsi="宋体" w:cs="宋体" w:hint="eastAsia"/>
                <w:color w:val="000000"/>
                <w:sz w:val="22"/>
                <w:szCs w:val="22"/>
              </w:rPr>
              <w:t>、</w:t>
            </w:r>
            <w:proofErr w:type="gramStart"/>
            <w:r w:rsidR="00FE02E1">
              <w:rPr>
                <w:rFonts w:hAnsi="宋体" w:cs="宋体" w:hint="eastAsia"/>
                <w:color w:val="000000"/>
                <w:sz w:val="22"/>
                <w:szCs w:val="22"/>
              </w:rPr>
              <w:t>视频微课不</w:t>
            </w:r>
            <w:proofErr w:type="gramEnd"/>
            <w:r w:rsidR="00FE02E1">
              <w:rPr>
                <w:rFonts w:hAnsi="宋体" w:cs="宋体" w:hint="eastAsia"/>
                <w:color w:val="000000"/>
                <w:sz w:val="22"/>
                <w:szCs w:val="22"/>
              </w:rPr>
              <w:t>低于</w:t>
            </w:r>
            <w:r w:rsidR="00FE02E1">
              <w:rPr>
                <w:rFonts w:hAnsi="宋体" w:cs="宋体"/>
                <w:color w:val="000000"/>
                <w:sz w:val="22"/>
                <w:szCs w:val="22"/>
              </w:rPr>
              <w:t>200</w:t>
            </w:r>
            <w:r w:rsidR="00FE02E1">
              <w:rPr>
                <w:rFonts w:hAnsi="宋体" w:cs="宋体" w:hint="eastAsia"/>
                <w:color w:val="000000"/>
                <w:sz w:val="22"/>
                <w:szCs w:val="22"/>
              </w:rPr>
              <w:t>分钟；</w:t>
            </w:r>
          </w:p>
          <w:p w:rsidR="00CE7631" w:rsidRDefault="00741ECB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/>
                <w:color w:val="000000"/>
                <w:sz w:val="22"/>
                <w:szCs w:val="22"/>
              </w:rPr>
              <w:t>3</w:t>
            </w:r>
            <w:r>
              <w:rPr>
                <w:rFonts w:hAnsi="宋体" w:cs="宋体" w:hint="eastAsia"/>
                <w:color w:val="000000"/>
                <w:sz w:val="22"/>
                <w:szCs w:val="22"/>
              </w:rPr>
              <w:t>、</w:t>
            </w:r>
            <w:r w:rsidR="001937BE">
              <w:rPr>
                <w:rFonts w:hAnsi="宋体" w:cs="宋体" w:hint="eastAsia"/>
                <w:color w:val="000000"/>
                <w:sz w:val="22"/>
                <w:szCs w:val="22"/>
              </w:rPr>
              <w:t>教学方案一套（DOC）;</w:t>
            </w:r>
          </w:p>
          <w:p w:rsidR="00C14112" w:rsidRDefault="00741ECB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/>
                <w:color w:val="000000"/>
                <w:sz w:val="22"/>
                <w:szCs w:val="22"/>
              </w:rPr>
              <w:t>4</w:t>
            </w:r>
            <w:r>
              <w:rPr>
                <w:rFonts w:hAnsi="宋体" w:cs="宋体" w:hint="eastAsia"/>
                <w:color w:val="000000"/>
                <w:sz w:val="22"/>
                <w:szCs w:val="22"/>
              </w:rPr>
              <w:t>、</w:t>
            </w:r>
            <w:r w:rsidR="00CE2B27">
              <w:rPr>
                <w:rFonts w:hAnsi="宋体" w:cs="宋体" w:hint="eastAsia"/>
                <w:color w:val="000000"/>
                <w:sz w:val="22"/>
                <w:szCs w:val="22"/>
              </w:rPr>
              <w:t>含课后作业及答案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12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一套方案</w:t>
            </w:r>
          </w:p>
        </w:tc>
      </w:tr>
      <w:tr w:rsidR="00C14112" w:rsidTr="0000499B">
        <w:trPr>
          <w:trHeight w:val="1651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12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lastRenderedPageBreak/>
              <w:t>新媒体实战项目资源包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631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1、</w:t>
            </w:r>
            <w:proofErr w:type="gramStart"/>
            <w:r>
              <w:rPr>
                <w:rFonts w:hAnsi="宋体" w:cs="宋体" w:hint="eastAsia"/>
                <w:color w:val="000000"/>
                <w:sz w:val="22"/>
                <w:szCs w:val="22"/>
              </w:rPr>
              <w:t>软文写作</w:t>
            </w:r>
            <w:proofErr w:type="gramEnd"/>
            <w:r>
              <w:rPr>
                <w:rFonts w:hAnsi="宋体" w:cs="宋体" w:hint="eastAsia"/>
                <w:color w:val="000000"/>
                <w:sz w:val="22"/>
                <w:szCs w:val="22"/>
              </w:rPr>
              <w:t>及UI设计实战项目包；</w:t>
            </w:r>
          </w:p>
          <w:p w:rsidR="00CE7631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2、短视频推广项目包；</w:t>
            </w:r>
          </w:p>
          <w:p w:rsidR="00CE7631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3、直播活动项目包；</w:t>
            </w:r>
          </w:p>
          <w:p w:rsidR="00C14112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4、自媒体运营项目包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631" w:rsidRDefault="00C41887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1、</w:t>
            </w:r>
            <w:r w:rsidR="001937BE">
              <w:rPr>
                <w:rFonts w:hAnsi="宋体" w:cs="宋体" w:hint="eastAsia"/>
                <w:color w:val="000000"/>
                <w:sz w:val="22"/>
                <w:szCs w:val="22"/>
              </w:rPr>
              <w:t>所有项目包的项目需求必须来源于企业真实项目</w:t>
            </w:r>
            <w:r w:rsidR="0000499B">
              <w:rPr>
                <w:rFonts w:hAnsi="宋体" w:cs="宋体" w:hint="eastAsia"/>
                <w:color w:val="000000"/>
                <w:sz w:val="22"/>
                <w:szCs w:val="22"/>
              </w:rPr>
              <w:t>。</w:t>
            </w:r>
          </w:p>
          <w:p w:rsidR="00CE7631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Ansi="宋体" w:cs="宋体" w:hint="eastAsia"/>
                <w:color w:val="000000"/>
                <w:sz w:val="22"/>
                <w:szCs w:val="22"/>
              </w:rPr>
              <w:t>软文写作</w:t>
            </w:r>
            <w:proofErr w:type="gramEnd"/>
            <w:r>
              <w:rPr>
                <w:rFonts w:hAnsi="宋体" w:cs="宋体" w:hint="eastAsia"/>
                <w:color w:val="000000"/>
                <w:sz w:val="22"/>
                <w:szCs w:val="22"/>
              </w:rPr>
              <w:t>及UI设计项目，必须基于主流新媒体平台开展；</w:t>
            </w:r>
          </w:p>
          <w:p w:rsidR="00CE7631" w:rsidRDefault="00C41887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2、</w:t>
            </w:r>
            <w:r w:rsidR="00E82EF0">
              <w:rPr>
                <w:rFonts w:hAnsi="宋体" w:cs="宋体" w:hint="eastAsia"/>
                <w:color w:val="000000"/>
                <w:sz w:val="22"/>
                <w:szCs w:val="22"/>
              </w:rPr>
              <w:t>短视频推广项目，</w:t>
            </w:r>
            <w:r w:rsidR="00FA001D">
              <w:rPr>
                <w:rFonts w:hAnsi="宋体" w:cs="宋体" w:hint="eastAsia"/>
                <w:color w:val="000000"/>
                <w:sz w:val="22"/>
                <w:szCs w:val="22"/>
              </w:rPr>
              <w:t>应该</w:t>
            </w:r>
            <w:r w:rsidR="00E82EF0">
              <w:rPr>
                <w:rFonts w:hAnsi="宋体" w:cs="宋体" w:hint="eastAsia"/>
                <w:color w:val="000000"/>
                <w:sz w:val="22"/>
                <w:szCs w:val="22"/>
              </w:rPr>
              <w:t>基于</w:t>
            </w:r>
            <w:r w:rsidR="00FA001D">
              <w:rPr>
                <w:rFonts w:hAnsi="宋体" w:cs="宋体" w:hint="eastAsia"/>
                <w:color w:val="000000"/>
                <w:sz w:val="22"/>
                <w:szCs w:val="22"/>
              </w:rPr>
              <w:t>抖音、快手、映客、微视、</w:t>
            </w:r>
            <w:proofErr w:type="gramStart"/>
            <w:r w:rsidR="00FA001D">
              <w:rPr>
                <w:rFonts w:hAnsi="宋体" w:cs="宋体" w:hint="eastAsia"/>
                <w:color w:val="000000"/>
                <w:sz w:val="22"/>
                <w:szCs w:val="22"/>
              </w:rPr>
              <w:t>陌陌</w:t>
            </w:r>
            <w:proofErr w:type="gramEnd"/>
            <w:r w:rsidR="00FA001D">
              <w:rPr>
                <w:rFonts w:hAnsi="宋体" w:cs="宋体" w:hint="eastAsia"/>
                <w:color w:val="000000"/>
                <w:sz w:val="22"/>
                <w:szCs w:val="22"/>
              </w:rPr>
              <w:t>等主流新媒体</w:t>
            </w:r>
            <w:r w:rsidR="00E82EF0">
              <w:rPr>
                <w:rFonts w:hAnsi="宋体" w:cs="宋体" w:hint="eastAsia"/>
                <w:color w:val="000000"/>
                <w:sz w:val="22"/>
                <w:szCs w:val="22"/>
              </w:rPr>
              <w:t>平台</w:t>
            </w:r>
            <w:r w:rsidR="001937BE">
              <w:rPr>
                <w:rFonts w:hAnsi="宋体" w:cs="宋体" w:hint="eastAsia"/>
                <w:color w:val="000000"/>
                <w:sz w:val="22"/>
                <w:szCs w:val="22"/>
              </w:rPr>
              <w:t>的一种或几种；</w:t>
            </w:r>
          </w:p>
          <w:p w:rsidR="00CE7631" w:rsidRDefault="00C41887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/>
                <w:color w:val="000000"/>
                <w:sz w:val="22"/>
                <w:szCs w:val="22"/>
              </w:rPr>
              <w:t>3</w:t>
            </w:r>
            <w:r>
              <w:rPr>
                <w:rFonts w:hAnsi="宋体" w:cs="宋体" w:hint="eastAsia"/>
                <w:color w:val="000000"/>
                <w:sz w:val="22"/>
                <w:szCs w:val="22"/>
              </w:rPr>
              <w:t>、</w:t>
            </w:r>
            <w:r w:rsidR="001937BE">
              <w:rPr>
                <w:rFonts w:hAnsi="宋体" w:cs="宋体" w:hint="eastAsia"/>
                <w:color w:val="000000"/>
                <w:sz w:val="22"/>
                <w:szCs w:val="22"/>
              </w:rPr>
              <w:t>直播活动项目必须与电商运营、商品销售、企业品牌推广相关，避免纯娱乐性质的直播项目包；</w:t>
            </w:r>
          </w:p>
          <w:p w:rsidR="00CE7631" w:rsidRDefault="00C41887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/>
                <w:color w:val="000000"/>
                <w:sz w:val="22"/>
                <w:szCs w:val="22"/>
              </w:rPr>
              <w:t>4</w:t>
            </w:r>
            <w:r>
              <w:rPr>
                <w:rFonts w:hAnsi="宋体" w:cs="宋体" w:hint="eastAsia"/>
                <w:color w:val="000000"/>
                <w:sz w:val="22"/>
                <w:szCs w:val="22"/>
              </w:rPr>
              <w:t>、</w:t>
            </w:r>
            <w:r w:rsidR="001937BE">
              <w:rPr>
                <w:rFonts w:hAnsi="宋体" w:cs="宋体" w:hint="eastAsia"/>
                <w:color w:val="000000"/>
                <w:sz w:val="22"/>
                <w:szCs w:val="22"/>
              </w:rPr>
              <w:t>自媒体运营项目，</w:t>
            </w:r>
            <w:r w:rsidR="00E82EF0">
              <w:rPr>
                <w:rFonts w:hAnsi="宋体" w:cs="宋体" w:hint="eastAsia"/>
                <w:color w:val="000000"/>
                <w:sz w:val="22"/>
                <w:szCs w:val="22"/>
              </w:rPr>
              <w:t>应该是</w:t>
            </w:r>
            <w:r w:rsidR="001937BE">
              <w:rPr>
                <w:rFonts w:hAnsi="宋体" w:cs="宋体" w:hint="eastAsia"/>
                <w:color w:val="000000"/>
                <w:sz w:val="22"/>
                <w:szCs w:val="22"/>
              </w:rPr>
              <w:t>基于今日头条、百度百家、企鹅号、大鱼号这四个</w:t>
            </w:r>
            <w:r w:rsidR="0000499B">
              <w:rPr>
                <w:rFonts w:hAnsi="宋体" w:cs="宋体" w:hint="eastAsia"/>
                <w:color w:val="000000"/>
                <w:sz w:val="22"/>
                <w:szCs w:val="22"/>
              </w:rPr>
              <w:t>主流</w:t>
            </w:r>
            <w:r w:rsidR="001937BE">
              <w:rPr>
                <w:rFonts w:hAnsi="宋体" w:cs="宋体" w:hint="eastAsia"/>
                <w:color w:val="000000"/>
                <w:sz w:val="22"/>
                <w:szCs w:val="22"/>
              </w:rPr>
              <w:t>平台开展；</w:t>
            </w:r>
          </w:p>
          <w:p w:rsidR="00C14112" w:rsidRDefault="00C14112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12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一套方案</w:t>
            </w:r>
          </w:p>
        </w:tc>
      </w:tr>
    </w:tbl>
    <w:p w:rsidR="00C14112" w:rsidRDefault="00C14112"/>
    <w:p w:rsidR="00C14112" w:rsidRDefault="00C14112"/>
    <w:p w:rsidR="00C14112" w:rsidRPr="00783DC0" w:rsidRDefault="001937BE" w:rsidP="00D634F6">
      <w:pPr>
        <w:pStyle w:val="1"/>
        <w:jc w:val="both"/>
        <w:rPr>
          <w:sz w:val="32"/>
          <w:szCs w:val="32"/>
        </w:rPr>
      </w:pPr>
      <w:r w:rsidRPr="00783DC0">
        <w:rPr>
          <w:rFonts w:hint="eastAsia"/>
          <w:sz w:val="32"/>
          <w:szCs w:val="32"/>
        </w:rPr>
        <w:t>评分标准</w:t>
      </w:r>
    </w:p>
    <w:tbl>
      <w:tblPr>
        <w:tblW w:w="83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0"/>
        <w:gridCol w:w="788"/>
        <w:gridCol w:w="840"/>
        <w:gridCol w:w="990"/>
        <w:gridCol w:w="786"/>
        <w:gridCol w:w="2977"/>
        <w:gridCol w:w="1395"/>
      </w:tblGrid>
      <w:tr w:rsidR="00C14112" w:rsidTr="004F0407">
        <w:trPr>
          <w:trHeight w:val="69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12" w:rsidRDefault="001937BE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12" w:rsidRDefault="001937BE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评分因素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12" w:rsidRDefault="001937BE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评分权重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12" w:rsidRDefault="001937BE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分值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12" w:rsidRDefault="001937BE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评分标准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12" w:rsidRDefault="001937BE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说明</w:t>
            </w:r>
          </w:p>
        </w:tc>
      </w:tr>
      <w:tr w:rsidR="00C14112" w:rsidTr="004F0407">
        <w:trPr>
          <w:trHeight w:val="153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12" w:rsidRDefault="001937BE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12" w:rsidRDefault="001937BE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报价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12" w:rsidRDefault="001937BE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12" w:rsidRDefault="001937BE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12" w:rsidRDefault="001937BE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 xml:space="preserve">以本次最低有效投标报价为基准价，投标报价得分=(基准价／投标报价)*20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12" w:rsidRDefault="00C14112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</w:tr>
      <w:tr w:rsidR="00C14112" w:rsidTr="004F0407">
        <w:trPr>
          <w:trHeight w:val="55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12" w:rsidRDefault="001937BE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12" w:rsidRDefault="001937BE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课程技术指标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12" w:rsidRDefault="001937BE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知识点完整性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12" w:rsidRDefault="00B24896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40</w:t>
            </w:r>
            <w:r w:rsidR="001937BE">
              <w:rPr>
                <w:rFonts w:hAnsi="宋体" w:cs="宋体" w:hint="eastAsia"/>
                <w:color w:val="000000"/>
                <w:sz w:val="22"/>
                <w:szCs w:val="22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12" w:rsidRDefault="00B24896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9B7" w:rsidRDefault="001937BE" w:rsidP="004A4DBF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对课程资源包“知识</w:t>
            </w:r>
            <w:r w:rsidR="008F013C">
              <w:rPr>
                <w:rFonts w:hAnsi="宋体" w:cs="宋体" w:hint="eastAsia"/>
                <w:color w:val="000000"/>
                <w:sz w:val="22"/>
                <w:szCs w:val="22"/>
              </w:rPr>
              <w:t>点</w:t>
            </w:r>
            <w:r>
              <w:rPr>
                <w:rFonts w:hAnsi="宋体" w:cs="宋体" w:hint="eastAsia"/>
                <w:color w:val="000000"/>
                <w:sz w:val="22"/>
                <w:szCs w:val="22"/>
              </w:rPr>
              <w:t>要求”的45个知识点中，</w:t>
            </w:r>
            <w:r w:rsidRPr="009915F9">
              <w:rPr>
                <w:rFonts w:hAnsi="宋体" w:cs="宋体" w:hint="eastAsia"/>
                <w:color w:val="000000"/>
                <w:sz w:val="22"/>
                <w:szCs w:val="22"/>
                <w:highlight w:val="yellow"/>
              </w:rPr>
              <w:t>每少一个，扣</w:t>
            </w:r>
            <w:r w:rsidR="00784021">
              <w:rPr>
                <w:rFonts w:hAnsi="宋体" w:cs="宋体" w:hint="eastAsia"/>
                <w:color w:val="000000"/>
                <w:sz w:val="22"/>
                <w:szCs w:val="22"/>
                <w:highlight w:val="yellow"/>
              </w:rPr>
              <w:t>4</w:t>
            </w:r>
            <w:r w:rsidRPr="009915F9">
              <w:rPr>
                <w:rFonts w:hAnsi="宋体" w:cs="宋体" w:hint="eastAsia"/>
                <w:color w:val="000000"/>
                <w:sz w:val="22"/>
                <w:szCs w:val="22"/>
                <w:highlight w:val="yellow"/>
              </w:rPr>
              <w:t>分。</w:t>
            </w:r>
            <w:r>
              <w:rPr>
                <w:rFonts w:hAnsi="宋体" w:cs="宋体" w:hint="eastAsia"/>
                <w:color w:val="000000"/>
                <w:sz w:val="22"/>
                <w:szCs w:val="22"/>
              </w:rPr>
              <w:t>缺少数量</w:t>
            </w:r>
            <w:r w:rsidR="00ED1DDD">
              <w:rPr>
                <w:rFonts w:hAnsi="宋体" w:cs="宋体" w:hint="eastAsia"/>
                <w:color w:val="000000"/>
                <w:sz w:val="22"/>
                <w:szCs w:val="22"/>
              </w:rPr>
              <w:t>超过10</w:t>
            </w:r>
            <w:r>
              <w:rPr>
                <w:rFonts w:hAnsi="宋体" w:cs="宋体" w:hint="eastAsia"/>
                <w:color w:val="000000"/>
                <w:sz w:val="22"/>
                <w:szCs w:val="22"/>
              </w:rPr>
              <w:t>个，则视为无效投标。</w:t>
            </w:r>
          </w:p>
          <w:p w:rsidR="00C14112" w:rsidRDefault="001937BE" w:rsidP="004A4DBF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每个知识点应以教案（PPT）的形式，作为一个独立章节呈现。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12" w:rsidRDefault="00C14112">
            <w:pPr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</w:tr>
      <w:tr w:rsidR="00C14112" w:rsidTr="004F0407">
        <w:trPr>
          <w:trHeight w:val="252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12" w:rsidRDefault="00C14112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12" w:rsidRDefault="00C14112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12" w:rsidRDefault="001937BE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内容完整性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12" w:rsidRDefault="001937BE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12" w:rsidRDefault="001937BE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9B7" w:rsidRDefault="00324430" w:rsidP="008409B7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对课程资源表“产品</w:t>
            </w:r>
            <w:r w:rsidR="001937BE">
              <w:rPr>
                <w:rFonts w:hAnsi="宋体" w:cs="宋体" w:hint="eastAsia"/>
                <w:color w:val="000000"/>
                <w:sz w:val="22"/>
                <w:szCs w:val="22"/>
              </w:rPr>
              <w:t>要求”中，缺少任何一个课件（PPT）,视为无效投标；</w:t>
            </w:r>
          </w:p>
          <w:p w:rsidR="008409B7" w:rsidRDefault="001937BE" w:rsidP="008409B7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视频资源不符合格式要求，视为无效投标；</w:t>
            </w:r>
          </w:p>
          <w:p w:rsidR="008409B7" w:rsidRDefault="001937BE" w:rsidP="008409B7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视频资源总时长在400分钟以下的，每缺少10分钟，扣1分，缺少50分钟以上的，视为无效投标；</w:t>
            </w:r>
          </w:p>
          <w:p w:rsidR="00C14112" w:rsidRDefault="00C1138B" w:rsidP="008409B7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整个课程资源包含</w:t>
            </w:r>
            <w:r w:rsidR="001937BE">
              <w:rPr>
                <w:rFonts w:hAnsi="宋体" w:cs="宋体" w:hint="eastAsia"/>
                <w:color w:val="000000"/>
                <w:sz w:val="22"/>
                <w:szCs w:val="22"/>
              </w:rPr>
              <w:t>至少60道</w:t>
            </w:r>
            <w:r w:rsidR="00E021B6">
              <w:rPr>
                <w:rFonts w:hAnsi="宋体" w:cs="宋体" w:hint="eastAsia"/>
                <w:color w:val="000000"/>
                <w:sz w:val="22"/>
                <w:szCs w:val="22"/>
              </w:rPr>
              <w:t>及以上</w:t>
            </w:r>
            <w:r w:rsidR="001937BE">
              <w:rPr>
                <w:rFonts w:hAnsi="宋体" w:cs="宋体" w:hint="eastAsia"/>
                <w:color w:val="000000"/>
                <w:sz w:val="22"/>
                <w:szCs w:val="22"/>
              </w:rPr>
              <w:t>作业题及答案，每缺少一道，扣0.5分，缺少10道以上，视为无效投标；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12" w:rsidRDefault="00C14112">
            <w:pPr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</w:tr>
      <w:tr w:rsidR="00C14112" w:rsidTr="004F0407">
        <w:trPr>
          <w:trHeight w:val="267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12" w:rsidRDefault="001937BE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12" w:rsidRDefault="001937BE">
            <w:pPr>
              <w:widowControl/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实战项目技术指标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12" w:rsidRPr="00411BCD" w:rsidRDefault="00463533">
            <w:pPr>
              <w:widowControl/>
              <w:jc w:val="center"/>
              <w:textAlignment w:val="center"/>
              <w:rPr>
                <w:rFonts w:hAnsi="宋体" w:cs="宋体"/>
                <w:sz w:val="22"/>
                <w:szCs w:val="22"/>
              </w:rPr>
            </w:pPr>
            <w:r w:rsidRPr="00411BCD">
              <w:rPr>
                <w:rFonts w:hAnsi="宋体" w:cs="宋体" w:hint="eastAsia"/>
                <w:sz w:val="22"/>
                <w:szCs w:val="22"/>
              </w:rPr>
              <w:t>25</w:t>
            </w:r>
            <w:r w:rsidR="001937BE" w:rsidRPr="00411BCD">
              <w:rPr>
                <w:rFonts w:hAnsi="宋体" w:cs="宋体" w:hint="eastAsia"/>
                <w:sz w:val="22"/>
                <w:szCs w:val="22"/>
              </w:rPr>
              <w:t>%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12" w:rsidRPr="00411BCD" w:rsidRDefault="00463533">
            <w:pPr>
              <w:widowControl/>
              <w:jc w:val="center"/>
              <w:textAlignment w:val="center"/>
              <w:rPr>
                <w:rFonts w:hAnsi="宋体" w:cs="宋体"/>
                <w:sz w:val="22"/>
                <w:szCs w:val="22"/>
              </w:rPr>
            </w:pPr>
            <w:r w:rsidRPr="00411BCD">
              <w:rPr>
                <w:rFonts w:hAnsi="宋体" w:cs="宋体" w:hint="eastAsia"/>
                <w:sz w:val="22"/>
                <w:szCs w:val="22"/>
              </w:rPr>
              <w:t>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9B7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4个项目实战包，每缺少1个，扣5分，缺少</w:t>
            </w:r>
            <w:r w:rsidR="00D8720D">
              <w:rPr>
                <w:rFonts w:hAnsi="宋体" w:cs="宋体" w:hint="eastAsia"/>
                <w:color w:val="000000"/>
                <w:sz w:val="22"/>
                <w:szCs w:val="22"/>
              </w:rPr>
              <w:t>三</w:t>
            </w:r>
            <w:r>
              <w:rPr>
                <w:rFonts w:hAnsi="宋体" w:cs="宋体" w:hint="eastAsia"/>
                <w:color w:val="000000"/>
                <w:sz w:val="22"/>
                <w:szCs w:val="22"/>
              </w:rPr>
              <w:t>个及</w:t>
            </w:r>
            <w:r w:rsidR="00D8720D">
              <w:rPr>
                <w:rFonts w:hAnsi="宋体" w:cs="宋体" w:hint="eastAsia"/>
                <w:color w:val="000000"/>
                <w:sz w:val="22"/>
                <w:szCs w:val="22"/>
              </w:rPr>
              <w:t>三</w:t>
            </w:r>
            <w:r>
              <w:rPr>
                <w:rFonts w:hAnsi="宋体" w:cs="宋体" w:hint="eastAsia"/>
                <w:color w:val="000000"/>
                <w:sz w:val="22"/>
                <w:szCs w:val="22"/>
              </w:rPr>
              <w:t>个以上，视为无效投标；</w:t>
            </w:r>
          </w:p>
          <w:p w:rsidR="008409B7" w:rsidRDefault="001937BE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4</w:t>
            </w:r>
            <w:r w:rsidR="006C43C8">
              <w:rPr>
                <w:rFonts w:hAnsi="宋体" w:cs="宋体" w:hint="eastAsia"/>
                <w:color w:val="000000"/>
                <w:sz w:val="22"/>
                <w:szCs w:val="22"/>
              </w:rPr>
              <w:t>个项目中，</w:t>
            </w:r>
            <w:r w:rsidR="003D37A6">
              <w:rPr>
                <w:rFonts w:hAnsi="宋体" w:cs="宋体" w:hint="eastAsia"/>
                <w:color w:val="000000"/>
                <w:sz w:val="22"/>
                <w:szCs w:val="22"/>
              </w:rPr>
              <w:t>至少包含一个</w:t>
            </w:r>
            <w:r w:rsidR="006C43C8">
              <w:rPr>
                <w:rFonts w:hAnsi="宋体" w:cs="宋体" w:hint="eastAsia"/>
                <w:color w:val="000000"/>
                <w:sz w:val="22"/>
                <w:szCs w:val="22"/>
              </w:rPr>
              <w:t>有</w:t>
            </w:r>
            <w:r w:rsidR="008409B7">
              <w:rPr>
                <w:rFonts w:hAnsi="宋体" w:cs="宋体" w:hint="eastAsia"/>
                <w:color w:val="000000"/>
                <w:sz w:val="22"/>
                <w:szCs w:val="22"/>
              </w:rPr>
              <w:t>四川或</w:t>
            </w:r>
            <w:r>
              <w:rPr>
                <w:rFonts w:hAnsi="宋体" w:cs="宋体" w:hint="eastAsia"/>
                <w:color w:val="000000"/>
                <w:sz w:val="22"/>
                <w:szCs w:val="22"/>
              </w:rPr>
              <w:t>成都本地项目，</w:t>
            </w:r>
            <w:r w:rsidR="003D37A6">
              <w:rPr>
                <w:rFonts w:hAnsi="宋体" w:cs="宋体" w:hint="eastAsia"/>
                <w:color w:val="000000"/>
                <w:sz w:val="22"/>
                <w:szCs w:val="22"/>
              </w:rPr>
              <w:t>若缺少四川或本地项目，</w:t>
            </w:r>
            <w:r>
              <w:rPr>
                <w:rFonts w:hAnsi="宋体" w:cs="宋体" w:hint="eastAsia"/>
                <w:color w:val="000000"/>
                <w:sz w:val="22"/>
                <w:szCs w:val="22"/>
              </w:rPr>
              <w:t>扣</w:t>
            </w:r>
            <w:r w:rsidR="008504A0">
              <w:rPr>
                <w:rFonts w:hAnsi="宋体" w:cs="宋体" w:hint="eastAsia"/>
                <w:color w:val="000000"/>
                <w:sz w:val="22"/>
                <w:szCs w:val="22"/>
              </w:rPr>
              <w:t>5</w:t>
            </w:r>
            <w:r>
              <w:rPr>
                <w:rFonts w:hAnsi="宋体" w:cs="宋体" w:hint="eastAsia"/>
                <w:color w:val="000000"/>
                <w:sz w:val="22"/>
                <w:szCs w:val="22"/>
              </w:rPr>
              <w:t>分；</w:t>
            </w:r>
          </w:p>
          <w:p w:rsidR="00C14112" w:rsidRDefault="001937BE" w:rsidP="00FD0D7B">
            <w:pPr>
              <w:widowControl/>
              <w:jc w:val="left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sz w:val="22"/>
                <w:szCs w:val="22"/>
              </w:rPr>
              <w:t>4个项目包都必须包含</w:t>
            </w:r>
            <w:r w:rsidR="006C43C8">
              <w:rPr>
                <w:rFonts w:hAnsi="宋体" w:cs="宋体" w:hint="eastAsia"/>
                <w:color w:val="000000"/>
                <w:sz w:val="22"/>
                <w:szCs w:val="22"/>
              </w:rPr>
              <w:t>完整的项目资料包。</w:t>
            </w:r>
            <w:r>
              <w:rPr>
                <w:rFonts w:hAnsi="宋体" w:cs="宋体" w:hint="eastAsia"/>
                <w:color w:val="000000"/>
                <w:sz w:val="22"/>
                <w:szCs w:val="22"/>
              </w:rPr>
              <w:t>如果缺少，</w:t>
            </w:r>
            <w:bookmarkStart w:id="0" w:name="_GoBack"/>
            <w:bookmarkEnd w:id="0"/>
            <w:r>
              <w:rPr>
                <w:rFonts w:hAnsi="宋体" w:cs="宋体" w:hint="eastAsia"/>
                <w:color w:val="000000"/>
                <w:sz w:val="22"/>
                <w:szCs w:val="22"/>
              </w:rPr>
              <w:t>每少一个扣</w:t>
            </w:r>
            <w:r w:rsidR="00FD0D7B">
              <w:rPr>
                <w:rFonts w:hAnsi="宋体" w:cs="宋体" w:hint="eastAsia"/>
                <w:color w:val="000000"/>
                <w:sz w:val="22"/>
                <w:szCs w:val="22"/>
              </w:rPr>
              <w:t>5</w:t>
            </w:r>
            <w:r>
              <w:rPr>
                <w:rFonts w:hAnsi="宋体" w:cs="宋体" w:hint="eastAsia"/>
                <w:color w:val="000000"/>
                <w:sz w:val="22"/>
                <w:szCs w:val="22"/>
              </w:rPr>
              <w:t>分，缺少3个以上，视为无效标。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112" w:rsidRDefault="00C14112">
            <w:pPr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</w:tr>
    </w:tbl>
    <w:p w:rsidR="00C14112" w:rsidRDefault="00C14112"/>
    <w:sectPr w:rsidR="00C14112" w:rsidSect="00C74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C25" w:rsidRDefault="00D92C25" w:rsidP="00B6622E">
      <w:r>
        <w:separator/>
      </w:r>
    </w:p>
  </w:endnote>
  <w:endnote w:type="continuationSeparator" w:id="0">
    <w:p w:rsidR="00D92C25" w:rsidRDefault="00D92C25" w:rsidP="00B66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C25" w:rsidRDefault="00D92C25" w:rsidP="00B6622E">
      <w:r>
        <w:separator/>
      </w:r>
    </w:p>
  </w:footnote>
  <w:footnote w:type="continuationSeparator" w:id="0">
    <w:p w:rsidR="00D92C25" w:rsidRDefault="00D92C25" w:rsidP="00B662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81B66"/>
    <w:multiLevelType w:val="hybridMultilevel"/>
    <w:tmpl w:val="8D80D4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9AB781"/>
    <w:multiLevelType w:val="singleLevel"/>
    <w:tmpl w:val="1C9AB781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4112"/>
    <w:rsid w:val="0000499B"/>
    <w:rsid w:val="0008267B"/>
    <w:rsid w:val="000A5D6E"/>
    <w:rsid w:val="0010040E"/>
    <w:rsid w:val="001255A1"/>
    <w:rsid w:val="001438B4"/>
    <w:rsid w:val="001655E5"/>
    <w:rsid w:val="001724A2"/>
    <w:rsid w:val="001937BE"/>
    <w:rsid w:val="00277948"/>
    <w:rsid w:val="00324430"/>
    <w:rsid w:val="0036441B"/>
    <w:rsid w:val="003D37A6"/>
    <w:rsid w:val="00411BCD"/>
    <w:rsid w:val="00432132"/>
    <w:rsid w:val="00463533"/>
    <w:rsid w:val="004A4DBF"/>
    <w:rsid w:val="004F0407"/>
    <w:rsid w:val="005171A4"/>
    <w:rsid w:val="00522207"/>
    <w:rsid w:val="00565C13"/>
    <w:rsid w:val="005666B6"/>
    <w:rsid w:val="005F2988"/>
    <w:rsid w:val="006451E2"/>
    <w:rsid w:val="00696BD5"/>
    <w:rsid w:val="006B15A0"/>
    <w:rsid w:val="006C43C8"/>
    <w:rsid w:val="006E6CE7"/>
    <w:rsid w:val="0072444A"/>
    <w:rsid w:val="00741ECB"/>
    <w:rsid w:val="00783DC0"/>
    <w:rsid w:val="00784021"/>
    <w:rsid w:val="00796F95"/>
    <w:rsid w:val="007A2E38"/>
    <w:rsid w:val="007D00EC"/>
    <w:rsid w:val="007D0C88"/>
    <w:rsid w:val="00802E59"/>
    <w:rsid w:val="00824B0B"/>
    <w:rsid w:val="008409B7"/>
    <w:rsid w:val="008504A0"/>
    <w:rsid w:val="00895EEE"/>
    <w:rsid w:val="008E1BE4"/>
    <w:rsid w:val="008F013C"/>
    <w:rsid w:val="00917126"/>
    <w:rsid w:val="00943C4B"/>
    <w:rsid w:val="009524B6"/>
    <w:rsid w:val="009915F9"/>
    <w:rsid w:val="00A10AA0"/>
    <w:rsid w:val="00A31103"/>
    <w:rsid w:val="00AE1B22"/>
    <w:rsid w:val="00B24896"/>
    <w:rsid w:val="00B6622E"/>
    <w:rsid w:val="00B75C3C"/>
    <w:rsid w:val="00C1138B"/>
    <w:rsid w:val="00C14112"/>
    <w:rsid w:val="00C41887"/>
    <w:rsid w:val="00C50B89"/>
    <w:rsid w:val="00C740A5"/>
    <w:rsid w:val="00C91EA9"/>
    <w:rsid w:val="00C96396"/>
    <w:rsid w:val="00CA415E"/>
    <w:rsid w:val="00CD790B"/>
    <w:rsid w:val="00CE2B27"/>
    <w:rsid w:val="00CE7631"/>
    <w:rsid w:val="00D634F6"/>
    <w:rsid w:val="00D8720D"/>
    <w:rsid w:val="00D92C25"/>
    <w:rsid w:val="00E021B6"/>
    <w:rsid w:val="00E64165"/>
    <w:rsid w:val="00E82EF0"/>
    <w:rsid w:val="00ED1DDD"/>
    <w:rsid w:val="00EE334F"/>
    <w:rsid w:val="00FA001D"/>
    <w:rsid w:val="00FD0D7B"/>
    <w:rsid w:val="00FD0DF6"/>
    <w:rsid w:val="00FE02E1"/>
    <w:rsid w:val="00FF62D0"/>
    <w:rsid w:val="13FE1DE1"/>
    <w:rsid w:val="1A4077CD"/>
    <w:rsid w:val="1DAC731E"/>
    <w:rsid w:val="23D371E0"/>
    <w:rsid w:val="2DAE27B2"/>
    <w:rsid w:val="37E82AF7"/>
    <w:rsid w:val="40243BC0"/>
    <w:rsid w:val="526C796F"/>
    <w:rsid w:val="5AA223AB"/>
    <w:rsid w:val="66792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40A5"/>
    <w:pPr>
      <w:widowControl w:val="0"/>
      <w:jc w:val="both"/>
    </w:pPr>
    <w:rPr>
      <w:rFonts w:ascii="宋体"/>
      <w:sz w:val="34"/>
    </w:rPr>
  </w:style>
  <w:style w:type="paragraph" w:styleId="1">
    <w:name w:val="heading 1"/>
    <w:basedOn w:val="a"/>
    <w:next w:val="a"/>
    <w:qFormat/>
    <w:rsid w:val="00C740A5"/>
    <w:pPr>
      <w:keepNext/>
      <w:keepLines/>
      <w:spacing w:before="120" w:after="120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662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6622E"/>
    <w:rPr>
      <w:rFonts w:ascii="宋体"/>
      <w:sz w:val="18"/>
      <w:szCs w:val="18"/>
    </w:rPr>
  </w:style>
  <w:style w:type="paragraph" w:styleId="a4">
    <w:name w:val="footer"/>
    <w:basedOn w:val="a"/>
    <w:link w:val="Char0"/>
    <w:rsid w:val="00B662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6622E"/>
    <w:rPr>
      <w:rFonts w:ascii="宋体"/>
      <w:sz w:val="18"/>
      <w:szCs w:val="18"/>
    </w:rPr>
  </w:style>
  <w:style w:type="paragraph" w:styleId="a5">
    <w:name w:val="Title"/>
    <w:basedOn w:val="a"/>
    <w:next w:val="a"/>
    <w:link w:val="Char1"/>
    <w:qFormat/>
    <w:rsid w:val="00C9639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C9639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99"/>
    <w:rsid w:val="0008267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74C7BA-5E9E-4490-BEFB-DE2C6AEE0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焦学磊</cp:lastModifiedBy>
  <cp:revision>37</cp:revision>
  <dcterms:created xsi:type="dcterms:W3CDTF">2018-09-29T01:24:00Z</dcterms:created>
  <dcterms:modified xsi:type="dcterms:W3CDTF">2018-10-08T06:43:00Z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