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BDA" w:rsidRDefault="00362BDA" w:rsidP="00362BDA">
      <w:pPr>
        <w:pStyle w:val="a5"/>
        <w:widowControl/>
        <w:spacing w:beforeAutospacing="0" w:afterAutospacing="0" w:line="240" w:lineRule="auto"/>
        <w:jc w:val="both"/>
        <w:rPr>
          <w:rFonts w:ascii="宋体" w:hAnsi="宋体" w:cs="宋体"/>
          <w:b/>
          <w:bCs/>
          <w:szCs w:val="24"/>
        </w:rPr>
      </w:pPr>
      <w:r>
        <w:rPr>
          <w:rFonts w:ascii="宋体" w:hAnsi="宋体" w:cs="宋体" w:hint="eastAsia"/>
          <w:b/>
          <w:bCs/>
          <w:szCs w:val="24"/>
        </w:rPr>
        <w:t>附件</w:t>
      </w:r>
    </w:p>
    <w:p w:rsidR="00362BDA" w:rsidRDefault="00362BDA" w:rsidP="00362BDA">
      <w:pPr>
        <w:pStyle w:val="a5"/>
        <w:widowControl/>
        <w:spacing w:beforeAutospacing="0" w:afterAutospacing="0" w:line="240" w:lineRule="auto"/>
        <w:jc w:val="right"/>
        <w:rPr>
          <w:rFonts w:ascii="宋体" w:hAnsi="宋体" w:cs="宋体"/>
          <w:b/>
          <w:bCs/>
          <w:szCs w:val="24"/>
        </w:rPr>
      </w:pPr>
    </w:p>
    <w:p w:rsidR="00362BDA" w:rsidRDefault="00362BDA" w:rsidP="00362BDA">
      <w:pPr>
        <w:jc w:val="center"/>
        <w:rPr>
          <w:rFonts w:ascii="宋体" w:hAnsi="宋体"/>
          <w:b/>
          <w:bCs/>
          <w:szCs w:val="21"/>
        </w:rPr>
      </w:pPr>
      <w:r>
        <w:rPr>
          <w:rFonts w:ascii="宋体" w:hAnsi="宋体" w:hint="eastAsia"/>
          <w:b/>
          <w:bCs/>
          <w:szCs w:val="21"/>
        </w:rPr>
        <w:t>服务内容与要求</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7243"/>
      </w:tblGrid>
      <w:tr w:rsidR="00362BDA" w:rsidTr="001B6F13">
        <w:tc>
          <w:tcPr>
            <w:tcW w:w="1413" w:type="dxa"/>
            <w:shd w:val="clear" w:color="auto" w:fill="auto"/>
          </w:tcPr>
          <w:p w:rsidR="00362BDA" w:rsidRDefault="00362BDA" w:rsidP="001B6F13">
            <w:pPr>
              <w:ind w:leftChars="171" w:left="359" w:rightChars="173" w:right="363"/>
              <w:rPr>
                <w:rFonts w:ascii="宋体" w:hAnsi="宋体"/>
                <w:szCs w:val="21"/>
              </w:rPr>
            </w:pPr>
            <w:r>
              <w:rPr>
                <w:rFonts w:ascii="宋体" w:hAnsi="宋体" w:hint="eastAsia"/>
                <w:szCs w:val="21"/>
              </w:rPr>
              <w:t>安全托管服务</w:t>
            </w:r>
          </w:p>
        </w:tc>
        <w:tc>
          <w:tcPr>
            <w:tcW w:w="7243" w:type="dxa"/>
            <w:shd w:val="clear" w:color="auto" w:fill="auto"/>
          </w:tcPr>
          <w:p w:rsidR="00362BDA" w:rsidRDefault="00362BDA" w:rsidP="001B6F13">
            <w:pPr>
              <w:jc w:val="left"/>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实时带宽≥100Mb/s、防护域名数量≥45个、为用户网站提供云端的Web应用安全防护、网页篡改监测与自动化处置、入侵防御、CC攻击防护、独享防护、防绕过、失陷监测、安全可视化、动态防护、定向防护、实时对抗、应急对抗，提供7</w:t>
            </w:r>
            <w:r>
              <w:rPr>
                <w:rFonts w:ascii="宋体" w:hAnsi="宋体"/>
                <w:szCs w:val="21"/>
              </w:rPr>
              <w:t>*24</w:t>
            </w:r>
            <w:r>
              <w:rPr>
                <w:rFonts w:ascii="宋体" w:hAnsi="宋体" w:hint="eastAsia"/>
                <w:szCs w:val="21"/>
              </w:rPr>
              <w:t>小时安全专家运营服务；</w:t>
            </w:r>
          </w:p>
          <w:p w:rsidR="00362BDA" w:rsidRDefault="00362BDA" w:rsidP="001B6F13">
            <w:pPr>
              <w:rPr>
                <w:rFonts w:ascii="宋体" w:hAnsi="宋体" w:cs="Helvetica"/>
                <w:kern w:val="0"/>
                <w:szCs w:val="21"/>
              </w:rPr>
            </w:pPr>
            <w:r>
              <w:rPr>
                <w:rFonts w:ascii="宋体" w:hAnsi="宋体"/>
                <w:szCs w:val="21"/>
              </w:rPr>
              <w:t>2</w:t>
            </w:r>
            <w:r>
              <w:rPr>
                <w:rFonts w:ascii="宋体" w:hAnsi="宋体" w:hint="eastAsia"/>
                <w:szCs w:val="21"/>
              </w:rPr>
              <w:t>、</w:t>
            </w:r>
            <w:r>
              <w:rPr>
                <w:rFonts w:ascii="宋体" w:hAnsi="宋体"/>
                <w:szCs w:val="21"/>
              </w:rPr>
              <w:t>★</w:t>
            </w:r>
            <w:r>
              <w:rPr>
                <w:rFonts w:ascii="宋体" w:hAnsi="宋体" w:cs="Helvetica" w:hint="eastAsia"/>
                <w:kern w:val="0"/>
                <w:szCs w:val="21"/>
              </w:rPr>
              <w:t>对目标站点的关键页面进行实时篡改监测，</w:t>
            </w:r>
            <w:proofErr w:type="gramStart"/>
            <w:r>
              <w:rPr>
                <w:rFonts w:ascii="宋体" w:hAnsi="宋体" w:cs="Helvetica" w:hint="eastAsia"/>
                <w:kern w:val="0"/>
                <w:szCs w:val="21"/>
              </w:rPr>
              <w:t>分钟级篡改</w:t>
            </w:r>
            <w:proofErr w:type="gramEnd"/>
            <w:r>
              <w:rPr>
                <w:rFonts w:ascii="宋体" w:hAnsi="宋体" w:cs="Helvetica" w:hint="eastAsia"/>
                <w:kern w:val="0"/>
                <w:szCs w:val="21"/>
              </w:rPr>
              <w:t>发现，第一时间</w:t>
            </w:r>
            <w:proofErr w:type="gramStart"/>
            <w:r>
              <w:rPr>
                <w:rFonts w:ascii="宋体" w:hAnsi="宋体" w:cs="Helvetica" w:hint="eastAsia"/>
                <w:kern w:val="0"/>
                <w:szCs w:val="21"/>
              </w:rPr>
              <w:t>通过微信进行</w:t>
            </w:r>
            <w:proofErr w:type="gramEnd"/>
            <w:r>
              <w:rPr>
                <w:rFonts w:ascii="宋体" w:hAnsi="宋体" w:cs="Helvetica" w:hint="eastAsia"/>
                <w:kern w:val="0"/>
                <w:szCs w:val="21"/>
              </w:rPr>
              <w:t>实时告警，并提供主动电话告警（提供截图证明）；</w:t>
            </w:r>
          </w:p>
          <w:p w:rsidR="00362BDA" w:rsidRDefault="00362BDA" w:rsidP="001B6F13">
            <w:pPr>
              <w:rPr>
                <w:rFonts w:ascii="宋体" w:hAnsi="宋体" w:cs="Helvetica"/>
                <w:kern w:val="0"/>
                <w:szCs w:val="21"/>
              </w:rPr>
            </w:pPr>
            <w:r>
              <w:rPr>
                <w:rFonts w:ascii="宋体" w:hAnsi="宋体" w:cs="Helvetica" w:hint="eastAsia"/>
                <w:kern w:val="0"/>
                <w:szCs w:val="21"/>
              </w:rPr>
              <w:t>3、支持网站存活监测，通过固定的频率探测被监控主机或站点存活状态，监控不同地域和运营商的</w:t>
            </w:r>
            <w:r>
              <w:rPr>
                <w:rFonts w:ascii="宋体" w:hAnsi="宋体" w:cs="Helvetica"/>
                <w:kern w:val="0"/>
                <w:szCs w:val="21"/>
              </w:rPr>
              <w:t>连</w:t>
            </w:r>
            <w:r>
              <w:rPr>
                <w:rFonts w:ascii="宋体" w:hAnsi="宋体" w:cs="Helvetica" w:hint="eastAsia"/>
                <w:kern w:val="0"/>
                <w:szCs w:val="21"/>
              </w:rPr>
              <w:t>通性；</w:t>
            </w:r>
          </w:p>
          <w:p w:rsidR="00362BDA" w:rsidRDefault="00362BDA" w:rsidP="001B6F13">
            <w:pPr>
              <w:rPr>
                <w:rFonts w:ascii="宋体" w:hAnsi="宋体" w:cs="Helvetica"/>
                <w:kern w:val="0"/>
                <w:szCs w:val="21"/>
              </w:rPr>
            </w:pPr>
            <w:r>
              <w:rPr>
                <w:rFonts w:ascii="宋体" w:hAnsi="宋体" w:cs="Helvetica" w:hint="eastAsia"/>
                <w:kern w:val="0"/>
                <w:szCs w:val="21"/>
              </w:rPr>
              <w:t>4、★支持严格策略和宽松策略可选择配置。严格策略：当任何页面发生篡改时，如反共黑客、赌博、色情、黑链等内容，将自动使用缓存页面；宽松策略：只有首页发生篡改时，如反共黑客、赌博、色情等内容，将自动使用缓存页面；其他子页面发生篡改将会被隔离，无法访问该页面（提供截图证明）；</w:t>
            </w:r>
          </w:p>
          <w:p w:rsidR="00362BDA" w:rsidRDefault="00362BDA" w:rsidP="001B6F13">
            <w:pPr>
              <w:rPr>
                <w:rFonts w:ascii="宋体" w:hAnsi="宋体" w:cs="Helvetica"/>
                <w:kern w:val="0"/>
                <w:szCs w:val="21"/>
              </w:rPr>
            </w:pPr>
            <w:r>
              <w:rPr>
                <w:rFonts w:ascii="宋体" w:hAnsi="宋体" w:cs="Helvetica" w:hint="eastAsia"/>
                <w:kern w:val="0"/>
                <w:szCs w:val="21"/>
              </w:rPr>
              <w:t>5、支持对常见http应用服务的口令暴力破解防护功能；</w:t>
            </w:r>
          </w:p>
          <w:p w:rsidR="00362BDA" w:rsidRDefault="00362BDA" w:rsidP="001B6F13">
            <w:pPr>
              <w:rPr>
                <w:rFonts w:ascii="宋体" w:hAnsi="宋体" w:cs="Helvetica"/>
                <w:kern w:val="0"/>
                <w:szCs w:val="21"/>
              </w:rPr>
            </w:pPr>
            <w:r>
              <w:rPr>
                <w:rFonts w:ascii="宋体" w:hAnsi="宋体" w:cs="Helvetica" w:hint="eastAsia"/>
                <w:kern w:val="0"/>
                <w:szCs w:val="21"/>
              </w:rPr>
              <w:t>6、支持TTL合法性检测，防止利用TTL过期进行绕过；</w:t>
            </w:r>
          </w:p>
          <w:p w:rsidR="00362BDA" w:rsidRDefault="00362BDA" w:rsidP="001B6F13">
            <w:pPr>
              <w:widowControl/>
              <w:jc w:val="left"/>
              <w:rPr>
                <w:rFonts w:ascii="宋体" w:hAnsi="宋体" w:cs="Helvetica"/>
                <w:kern w:val="0"/>
                <w:szCs w:val="21"/>
              </w:rPr>
            </w:pPr>
            <w:r>
              <w:rPr>
                <w:rFonts w:ascii="宋体" w:hAnsi="宋体" w:cs="Helvetica" w:hint="eastAsia"/>
                <w:kern w:val="0"/>
                <w:szCs w:val="21"/>
              </w:rPr>
              <w:t>7、支持对网站的扫描防护和防止恶意爬虫攻击；支持其他类型的Web攻击，如文件包含，目录遍历，信息泄露攻击等 ；</w:t>
            </w:r>
          </w:p>
          <w:p w:rsidR="00362BDA" w:rsidRDefault="00362BDA" w:rsidP="001B6F13">
            <w:pPr>
              <w:widowControl/>
              <w:jc w:val="left"/>
              <w:rPr>
                <w:rFonts w:ascii="宋体" w:hAnsi="宋体" w:cs="Helvetica"/>
                <w:kern w:val="0"/>
                <w:szCs w:val="21"/>
              </w:rPr>
            </w:pPr>
            <w:r>
              <w:rPr>
                <w:rFonts w:ascii="宋体" w:hAnsi="宋体" w:cs="Helvetica"/>
                <w:kern w:val="0"/>
                <w:szCs w:val="21"/>
              </w:rPr>
              <w:t>8</w:t>
            </w:r>
            <w:r>
              <w:rPr>
                <w:rFonts w:ascii="宋体" w:hAnsi="宋体" w:cs="Helvetica" w:hint="eastAsia"/>
                <w:kern w:val="0"/>
                <w:szCs w:val="21"/>
              </w:rPr>
              <w:t>、实时分析双向流量，监测异常事件，一旦发现立即阻断传播，并进行恢复；</w:t>
            </w:r>
          </w:p>
          <w:p w:rsidR="00362BDA" w:rsidRDefault="00362BDA" w:rsidP="001B6F13">
            <w:pPr>
              <w:widowControl/>
              <w:jc w:val="left"/>
              <w:rPr>
                <w:rFonts w:ascii="宋体" w:hAnsi="宋体" w:cs="Helvetica"/>
                <w:kern w:val="0"/>
                <w:szCs w:val="21"/>
              </w:rPr>
            </w:pPr>
            <w:r>
              <w:rPr>
                <w:rFonts w:ascii="宋体" w:hAnsi="宋体" w:cs="Helvetica" w:hint="eastAsia"/>
                <w:kern w:val="0"/>
                <w:szCs w:val="21"/>
              </w:rPr>
              <w:t>9、支持以</w:t>
            </w:r>
            <w:proofErr w:type="gramStart"/>
            <w:r>
              <w:rPr>
                <w:rFonts w:ascii="宋体" w:hAnsi="宋体" w:cs="Helvetica" w:hint="eastAsia"/>
                <w:kern w:val="0"/>
                <w:szCs w:val="21"/>
              </w:rPr>
              <w:t>微信公众号</w:t>
            </w:r>
            <w:proofErr w:type="gramEnd"/>
            <w:r>
              <w:rPr>
                <w:rFonts w:ascii="宋体" w:hAnsi="宋体" w:cs="Helvetica" w:hint="eastAsia"/>
                <w:kern w:val="0"/>
                <w:szCs w:val="21"/>
              </w:rPr>
              <w:t>的方式对篡改、黑链、网站</w:t>
            </w:r>
            <w:proofErr w:type="gramStart"/>
            <w:r>
              <w:rPr>
                <w:rFonts w:ascii="宋体" w:hAnsi="宋体" w:cs="Helvetica" w:hint="eastAsia"/>
                <w:kern w:val="0"/>
                <w:szCs w:val="21"/>
              </w:rPr>
              <w:t>不</w:t>
            </w:r>
            <w:proofErr w:type="gramEnd"/>
            <w:r>
              <w:rPr>
                <w:rFonts w:ascii="宋体" w:hAnsi="宋体" w:cs="Helvetica" w:hint="eastAsia"/>
                <w:kern w:val="0"/>
                <w:szCs w:val="21"/>
              </w:rPr>
              <w:t>可用等安全事件进行实时告警，支持</w:t>
            </w:r>
            <w:proofErr w:type="gramStart"/>
            <w:r>
              <w:rPr>
                <w:rFonts w:ascii="宋体" w:hAnsi="宋体" w:cs="Helvetica" w:hint="eastAsia"/>
                <w:kern w:val="0"/>
                <w:szCs w:val="21"/>
              </w:rPr>
              <w:t>微信端内容</w:t>
            </w:r>
            <w:proofErr w:type="gramEnd"/>
            <w:r>
              <w:rPr>
                <w:rFonts w:ascii="宋体" w:hAnsi="宋体" w:cs="Helvetica" w:hint="eastAsia"/>
                <w:kern w:val="0"/>
                <w:szCs w:val="21"/>
              </w:rPr>
              <w:t>的及时推送；</w:t>
            </w:r>
          </w:p>
          <w:p w:rsidR="00362BDA" w:rsidRDefault="00362BDA" w:rsidP="001B6F13">
            <w:pPr>
              <w:widowControl/>
              <w:jc w:val="left"/>
              <w:rPr>
                <w:rFonts w:ascii="宋体" w:hAnsi="宋体" w:cs="Helvetica"/>
                <w:kern w:val="0"/>
                <w:szCs w:val="21"/>
              </w:rPr>
            </w:pPr>
            <w:r>
              <w:rPr>
                <w:rFonts w:ascii="宋体" w:hAnsi="宋体" w:cs="Helvetica" w:hint="eastAsia"/>
                <w:kern w:val="0"/>
                <w:szCs w:val="21"/>
              </w:rPr>
              <w:t>1</w:t>
            </w:r>
            <w:r>
              <w:rPr>
                <w:rFonts w:ascii="宋体" w:hAnsi="宋体" w:cs="Helvetica"/>
                <w:kern w:val="0"/>
                <w:szCs w:val="21"/>
              </w:rPr>
              <w:t>0</w:t>
            </w:r>
            <w:r>
              <w:rPr>
                <w:rFonts w:ascii="宋体" w:hAnsi="宋体" w:cs="Helvetica" w:hint="eastAsia"/>
                <w:kern w:val="0"/>
                <w:szCs w:val="21"/>
              </w:rPr>
              <w:t>、支持每日生成安全运营日报，每月生成安全运营月报，并针对安全事件实时生成安全事件报告；</w:t>
            </w:r>
          </w:p>
          <w:p w:rsidR="00362BDA" w:rsidRDefault="00362BDA" w:rsidP="001B6F13">
            <w:pPr>
              <w:widowControl/>
              <w:jc w:val="left"/>
              <w:rPr>
                <w:rFonts w:ascii="宋体" w:hAnsi="宋体" w:cs="Helvetica"/>
                <w:kern w:val="0"/>
                <w:szCs w:val="21"/>
              </w:rPr>
            </w:pPr>
            <w:r>
              <w:rPr>
                <w:rFonts w:ascii="宋体" w:hAnsi="宋体" w:cs="Helvetica" w:hint="eastAsia"/>
                <w:kern w:val="0"/>
                <w:szCs w:val="21"/>
              </w:rPr>
              <w:t>1</w:t>
            </w:r>
            <w:r>
              <w:rPr>
                <w:rFonts w:ascii="宋体" w:hAnsi="宋体" w:cs="Helvetica"/>
                <w:kern w:val="0"/>
                <w:szCs w:val="21"/>
              </w:rPr>
              <w:t>1</w:t>
            </w:r>
            <w:r>
              <w:rPr>
                <w:rFonts w:ascii="宋体" w:hAnsi="宋体" w:cs="Helvetica" w:hint="eastAsia"/>
                <w:kern w:val="0"/>
                <w:szCs w:val="21"/>
              </w:rPr>
              <w:t>、★支持安全替身及永久在线，即当网站因为服务器故障、线路故障、电源等问题出现无法连接时，可自动替换为云防护节点中的缓存页面，所有访问均为缓存页面。支持一键开启、一键关闭（提供截图证明）；</w:t>
            </w:r>
          </w:p>
        </w:tc>
      </w:tr>
      <w:tr w:rsidR="00362BDA" w:rsidTr="001B6F13">
        <w:tc>
          <w:tcPr>
            <w:tcW w:w="1413" w:type="dxa"/>
            <w:shd w:val="clear" w:color="auto" w:fill="auto"/>
          </w:tcPr>
          <w:p w:rsidR="00362BDA" w:rsidRDefault="00362BDA" w:rsidP="001B6F13">
            <w:pPr>
              <w:ind w:leftChars="171" w:left="359" w:rightChars="173" w:right="363"/>
              <w:rPr>
                <w:rFonts w:ascii="宋体" w:hAnsi="宋体"/>
                <w:szCs w:val="21"/>
              </w:rPr>
            </w:pPr>
            <w:r>
              <w:rPr>
                <w:rFonts w:ascii="宋体" w:hAnsi="宋体" w:hint="eastAsia"/>
                <w:szCs w:val="21"/>
              </w:rPr>
              <w:t>终端安全防护</w:t>
            </w:r>
          </w:p>
        </w:tc>
        <w:tc>
          <w:tcPr>
            <w:tcW w:w="7243" w:type="dxa"/>
            <w:shd w:val="clear" w:color="auto" w:fill="auto"/>
          </w:tcPr>
          <w:p w:rsidR="00362BDA" w:rsidRDefault="00362BDA" w:rsidP="001B6F13">
            <w:pPr>
              <w:rPr>
                <w:rFonts w:ascii="宋体" w:hAnsi="宋体"/>
                <w:color w:val="000000"/>
                <w:szCs w:val="21"/>
              </w:rPr>
            </w:pPr>
            <w:r>
              <w:rPr>
                <w:rFonts w:ascii="宋体" w:hAnsi="宋体"/>
                <w:color w:val="000000"/>
                <w:szCs w:val="21"/>
              </w:rPr>
              <w:t>1</w:t>
            </w:r>
            <w:r>
              <w:rPr>
                <w:rFonts w:ascii="宋体" w:hAnsi="宋体" w:hint="eastAsia"/>
                <w:color w:val="000000"/>
                <w:szCs w:val="21"/>
              </w:rPr>
              <w:t>、</w:t>
            </w:r>
            <w:r>
              <w:rPr>
                <w:rFonts w:ascii="宋体" w:hAnsi="宋体"/>
                <w:color w:val="000000"/>
                <w:szCs w:val="21"/>
              </w:rPr>
              <w:t>★为简化终端管理，要求设备支持自动收集终端资产状况，包括：主机名、在线/离线状态、IPv4地址、MAC地址、操作系统、终端Agent版本、病毒库版本、最近登录时间、最近登录的用户名，本次提供</w:t>
            </w:r>
            <w:r>
              <w:rPr>
                <w:rFonts w:ascii="宋体" w:hAnsi="宋体" w:hint="eastAsia"/>
                <w:color w:val="000000"/>
                <w:szCs w:val="21"/>
              </w:rPr>
              <w:t>不少于5</w:t>
            </w:r>
            <w:r>
              <w:rPr>
                <w:rFonts w:ascii="宋体" w:hAnsi="宋体"/>
                <w:color w:val="000000"/>
                <w:szCs w:val="21"/>
              </w:rPr>
              <w:t>个</w:t>
            </w:r>
            <w:r>
              <w:rPr>
                <w:rFonts w:ascii="宋体" w:hAnsi="宋体" w:hint="eastAsia"/>
                <w:color w:val="000000"/>
                <w:szCs w:val="21"/>
              </w:rPr>
              <w:t>(windows或</w:t>
            </w:r>
            <w:proofErr w:type="spellStart"/>
            <w:r>
              <w:rPr>
                <w:rFonts w:ascii="宋体" w:hAnsi="宋体" w:hint="eastAsia"/>
                <w:color w:val="000000"/>
                <w:szCs w:val="21"/>
              </w:rPr>
              <w:t>linux</w:t>
            </w:r>
            <w:proofErr w:type="spellEnd"/>
            <w:r>
              <w:rPr>
                <w:rFonts w:ascii="宋体" w:hAnsi="宋体" w:hint="eastAsia"/>
                <w:color w:val="000000"/>
                <w:szCs w:val="21"/>
              </w:rPr>
              <w:t>)</w:t>
            </w:r>
            <w:r>
              <w:rPr>
                <w:rFonts w:ascii="宋体" w:hAnsi="宋体"/>
                <w:color w:val="000000"/>
                <w:szCs w:val="21"/>
              </w:rPr>
              <w:t>终端安全软件授权</w:t>
            </w:r>
            <w:r>
              <w:rPr>
                <w:rFonts w:ascii="宋体" w:hAnsi="宋体" w:hint="eastAsia"/>
                <w:color w:val="000000"/>
                <w:szCs w:val="21"/>
              </w:rPr>
              <w:t>,；</w:t>
            </w:r>
          </w:p>
          <w:p w:rsidR="00362BDA" w:rsidRDefault="00362BDA" w:rsidP="001B6F13">
            <w:pPr>
              <w:rPr>
                <w:rFonts w:ascii="宋体" w:hAnsi="宋体"/>
                <w:color w:val="000000"/>
                <w:szCs w:val="21"/>
              </w:rPr>
            </w:pPr>
            <w:r>
              <w:rPr>
                <w:rFonts w:ascii="宋体" w:hAnsi="宋体" w:hint="eastAsia"/>
                <w:color w:val="000000"/>
                <w:szCs w:val="21"/>
              </w:rPr>
              <w:t>2、</w:t>
            </w:r>
            <w:r>
              <w:rPr>
                <w:rFonts w:ascii="宋体" w:hAnsi="宋体"/>
                <w:color w:val="000000"/>
                <w:szCs w:val="21"/>
              </w:rPr>
              <w:t>要求支持微软、VMware、Citrix、Hyper-V、华三、华为、KVM等主流的虚拟化平台环境的虚拟机防护，并且在同一个平台统一管理。</w:t>
            </w:r>
          </w:p>
          <w:p w:rsidR="00362BDA" w:rsidRDefault="00362BDA" w:rsidP="001B6F13">
            <w:pPr>
              <w:rPr>
                <w:rFonts w:ascii="宋体" w:hAnsi="宋体"/>
                <w:color w:val="000000"/>
                <w:szCs w:val="21"/>
              </w:rPr>
            </w:pPr>
            <w:r>
              <w:rPr>
                <w:rFonts w:ascii="宋体" w:hAnsi="宋体"/>
                <w:color w:val="000000"/>
                <w:szCs w:val="21"/>
              </w:rPr>
              <w:t>3</w:t>
            </w:r>
            <w:r>
              <w:rPr>
                <w:rFonts w:ascii="宋体" w:hAnsi="宋体" w:hint="eastAsia"/>
                <w:color w:val="000000"/>
                <w:szCs w:val="21"/>
              </w:rPr>
              <w:t>、</w:t>
            </w:r>
            <w:r>
              <w:rPr>
                <w:rFonts w:ascii="宋体" w:hAnsi="宋体"/>
                <w:color w:val="000000"/>
                <w:szCs w:val="21"/>
              </w:rPr>
              <w:t>★为确保安全事件防护能力，要求设备能够动态更新和展示热点安全事件及全网终端已发生的热点安全事件和数量</w:t>
            </w:r>
            <w:r>
              <w:rPr>
                <w:rFonts w:ascii="宋体" w:hAnsi="宋体" w:hint="eastAsia"/>
                <w:color w:val="000000"/>
                <w:szCs w:val="21"/>
              </w:rPr>
              <w:t>（提供截图证明）</w:t>
            </w:r>
          </w:p>
          <w:p w:rsidR="00362BDA" w:rsidRDefault="00362BDA" w:rsidP="001B6F13">
            <w:pPr>
              <w:rPr>
                <w:rFonts w:ascii="宋体" w:hAnsi="宋体"/>
                <w:color w:val="000000"/>
                <w:szCs w:val="21"/>
              </w:rPr>
            </w:pPr>
            <w:r>
              <w:rPr>
                <w:rFonts w:ascii="宋体" w:hAnsi="宋体" w:hint="eastAsia"/>
                <w:color w:val="000000"/>
                <w:szCs w:val="21"/>
              </w:rPr>
              <w:t>4、</w:t>
            </w:r>
            <w:r>
              <w:rPr>
                <w:rFonts w:ascii="宋体" w:hAnsi="宋体"/>
                <w:color w:val="000000"/>
                <w:szCs w:val="21"/>
              </w:rPr>
              <w:t xml:space="preserve">为确保快速配置能力，要求设备支持策略一体化配置，通过一条策略实现多种安全功能的配置： </w:t>
            </w:r>
            <w:proofErr w:type="spellStart"/>
            <w:r>
              <w:rPr>
                <w:rFonts w:ascii="宋体" w:hAnsi="宋体"/>
                <w:color w:val="000000"/>
                <w:szCs w:val="21"/>
              </w:rPr>
              <w:t>WebShell</w:t>
            </w:r>
            <w:proofErr w:type="spellEnd"/>
            <w:r>
              <w:rPr>
                <w:rFonts w:ascii="宋体" w:hAnsi="宋体"/>
                <w:color w:val="000000"/>
                <w:szCs w:val="21"/>
              </w:rPr>
              <w:t>检测的检测和威胁处置、Windows系统下</w:t>
            </w:r>
            <w:proofErr w:type="gramStart"/>
            <w:r>
              <w:rPr>
                <w:rFonts w:ascii="宋体" w:hAnsi="宋体"/>
                <w:color w:val="000000"/>
                <w:szCs w:val="21"/>
              </w:rPr>
              <w:t>信任区</w:t>
            </w:r>
            <w:proofErr w:type="gramEnd"/>
            <w:r>
              <w:rPr>
                <w:rFonts w:ascii="宋体" w:hAnsi="宋体"/>
                <w:color w:val="000000"/>
                <w:szCs w:val="21"/>
              </w:rPr>
              <w:t>文件目录配置，暴力破解威胁处置、病毒查杀的文件扫描配置；</w:t>
            </w:r>
            <w:r>
              <w:rPr>
                <w:rFonts w:ascii="宋体" w:hAnsi="宋体" w:hint="eastAsia"/>
                <w:color w:val="000000"/>
                <w:szCs w:val="21"/>
              </w:rPr>
              <w:t>（提供截图证明）</w:t>
            </w:r>
          </w:p>
          <w:p w:rsidR="00362BDA" w:rsidRDefault="00362BDA" w:rsidP="001B6F13">
            <w:pPr>
              <w:rPr>
                <w:rFonts w:ascii="宋体" w:hAnsi="宋体"/>
                <w:color w:val="000000"/>
                <w:szCs w:val="21"/>
              </w:rPr>
            </w:pPr>
            <w:r>
              <w:rPr>
                <w:rFonts w:ascii="宋体" w:hAnsi="宋体"/>
                <w:color w:val="000000"/>
                <w:szCs w:val="21"/>
              </w:rPr>
              <w:t>5</w:t>
            </w:r>
            <w:r>
              <w:rPr>
                <w:rFonts w:ascii="宋体" w:hAnsi="宋体" w:hint="eastAsia"/>
                <w:color w:val="000000"/>
                <w:szCs w:val="21"/>
              </w:rPr>
              <w:t>、</w:t>
            </w:r>
            <w:r>
              <w:rPr>
                <w:rFonts w:ascii="宋体" w:hAnsi="宋体"/>
                <w:color w:val="000000"/>
                <w:szCs w:val="21"/>
              </w:rPr>
              <w:t>★为避免大量占用CPU资源，要求设备支持</w:t>
            </w:r>
            <w:proofErr w:type="gramStart"/>
            <w:r>
              <w:rPr>
                <w:rFonts w:ascii="宋体" w:hAnsi="宋体"/>
                <w:color w:val="000000"/>
                <w:szCs w:val="21"/>
              </w:rPr>
              <w:t>极</w:t>
            </w:r>
            <w:proofErr w:type="gramEnd"/>
            <w:r>
              <w:rPr>
                <w:rFonts w:ascii="宋体" w:hAnsi="宋体"/>
                <w:color w:val="000000"/>
                <w:szCs w:val="21"/>
              </w:rPr>
              <w:t>速、均衡、低耗三种扫描模式，以控制扫描时对业务系统CPU资源的占用；（需提供相关证明材料并加盖厂商公章）</w:t>
            </w:r>
          </w:p>
          <w:p w:rsidR="00362BDA" w:rsidRDefault="00362BDA" w:rsidP="001B6F13">
            <w:pPr>
              <w:rPr>
                <w:rFonts w:ascii="宋体" w:hAnsi="宋体"/>
                <w:color w:val="000000"/>
                <w:szCs w:val="21"/>
              </w:rPr>
            </w:pPr>
            <w:r>
              <w:rPr>
                <w:rFonts w:ascii="宋体" w:hAnsi="宋体" w:hint="eastAsia"/>
                <w:color w:val="000000"/>
                <w:szCs w:val="21"/>
              </w:rPr>
              <w:t>6、</w:t>
            </w:r>
            <w:r>
              <w:rPr>
                <w:rFonts w:ascii="宋体" w:hAnsi="宋体"/>
                <w:color w:val="000000"/>
                <w:szCs w:val="21"/>
              </w:rPr>
              <w:t>支持通过管理平台下发立即扫描杀毒的任务，可针对某一台终端，也可针对某一组终端进行扫描杀毒；</w:t>
            </w:r>
          </w:p>
          <w:p w:rsidR="00362BDA" w:rsidRDefault="00362BDA" w:rsidP="001B6F13">
            <w:pPr>
              <w:rPr>
                <w:rFonts w:ascii="宋体" w:hAnsi="宋体"/>
                <w:color w:val="000000"/>
                <w:szCs w:val="21"/>
              </w:rPr>
            </w:pPr>
            <w:r>
              <w:rPr>
                <w:rFonts w:ascii="宋体" w:hAnsi="宋体" w:hint="eastAsia"/>
                <w:color w:val="000000"/>
                <w:szCs w:val="21"/>
              </w:rPr>
              <w:lastRenderedPageBreak/>
              <w:t>7、</w:t>
            </w:r>
            <w:r>
              <w:rPr>
                <w:rFonts w:ascii="宋体" w:hAnsi="宋体"/>
                <w:color w:val="000000"/>
                <w:szCs w:val="21"/>
              </w:rPr>
              <w:t>支持</w:t>
            </w:r>
            <w:proofErr w:type="spellStart"/>
            <w:r>
              <w:rPr>
                <w:rFonts w:ascii="宋体" w:hAnsi="宋体"/>
                <w:color w:val="000000"/>
                <w:szCs w:val="21"/>
              </w:rPr>
              <w:t>WebShell</w:t>
            </w:r>
            <w:proofErr w:type="spellEnd"/>
            <w:r>
              <w:rPr>
                <w:rFonts w:ascii="宋体" w:hAnsi="宋体"/>
                <w:color w:val="000000"/>
                <w:szCs w:val="21"/>
              </w:rPr>
              <w:t>实时扫描功能，一旦发现</w:t>
            </w:r>
            <w:proofErr w:type="spellStart"/>
            <w:r>
              <w:rPr>
                <w:rFonts w:ascii="宋体" w:hAnsi="宋体"/>
                <w:color w:val="000000"/>
                <w:szCs w:val="21"/>
              </w:rPr>
              <w:t>WebShell</w:t>
            </w:r>
            <w:proofErr w:type="spellEnd"/>
            <w:r>
              <w:rPr>
                <w:rFonts w:ascii="宋体" w:hAnsi="宋体"/>
                <w:color w:val="000000"/>
                <w:szCs w:val="21"/>
              </w:rPr>
              <w:t>文件，自动隔离或仅上报不隔离</w:t>
            </w:r>
          </w:p>
          <w:p w:rsidR="00362BDA" w:rsidRDefault="00362BDA" w:rsidP="001B6F13">
            <w:pPr>
              <w:rPr>
                <w:rFonts w:ascii="宋体" w:hAnsi="宋体"/>
                <w:color w:val="000000"/>
                <w:szCs w:val="21"/>
              </w:rPr>
            </w:pPr>
            <w:r>
              <w:rPr>
                <w:rFonts w:ascii="宋体" w:hAnsi="宋体" w:hint="eastAsia"/>
                <w:color w:val="000000"/>
                <w:szCs w:val="21"/>
              </w:rPr>
              <w:t>8、</w:t>
            </w:r>
            <w:r>
              <w:rPr>
                <w:rFonts w:ascii="宋体" w:hAnsi="宋体"/>
                <w:color w:val="000000"/>
                <w:szCs w:val="21"/>
              </w:rPr>
              <w:t>支持开启暴力破解实时检测，自动封堵攻击源的IP地址，封停时</w:t>
            </w:r>
            <w:proofErr w:type="gramStart"/>
            <w:r>
              <w:rPr>
                <w:rFonts w:ascii="宋体" w:hAnsi="宋体"/>
                <w:color w:val="000000"/>
                <w:szCs w:val="21"/>
              </w:rPr>
              <w:t>间支持</w:t>
            </w:r>
            <w:proofErr w:type="gramEnd"/>
            <w:r>
              <w:rPr>
                <w:rFonts w:ascii="宋体" w:hAnsi="宋体"/>
                <w:color w:val="000000"/>
                <w:szCs w:val="21"/>
              </w:rPr>
              <w:t>配置；</w:t>
            </w:r>
          </w:p>
          <w:p w:rsidR="00362BDA" w:rsidRDefault="00362BDA" w:rsidP="001B6F13">
            <w:pPr>
              <w:rPr>
                <w:rFonts w:ascii="宋体" w:hAnsi="宋体"/>
                <w:color w:val="000000"/>
                <w:szCs w:val="21"/>
              </w:rPr>
            </w:pPr>
            <w:r>
              <w:rPr>
                <w:rFonts w:ascii="宋体" w:hAnsi="宋体" w:hint="eastAsia"/>
                <w:color w:val="000000"/>
                <w:szCs w:val="21"/>
              </w:rPr>
              <w:t>9、</w:t>
            </w:r>
            <w:r>
              <w:rPr>
                <w:rFonts w:ascii="宋体" w:hAnsi="宋体"/>
                <w:color w:val="000000"/>
                <w:szCs w:val="21"/>
              </w:rPr>
              <w:t>为确保防护能力，要求设备支持微隔离功能，在主界面以图形化显示业务系统、服务器及流量详情；</w:t>
            </w:r>
          </w:p>
          <w:p w:rsidR="00362BDA" w:rsidRDefault="00362BDA" w:rsidP="001B6F13">
            <w:pPr>
              <w:rPr>
                <w:rFonts w:ascii="宋体" w:hAnsi="宋体"/>
                <w:color w:val="000000"/>
                <w:szCs w:val="21"/>
              </w:rPr>
            </w:pPr>
            <w:r>
              <w:rPr>
                <w:rFonts w:ascii="宋体" w:hAnsi="宋体" w:hint="eastAsia"/>
                <w:color w:val="000000"/>
                <w:szCs w:val="21"/>
              </w:rPr>
              <w:t>1</w:t>
            </w:r>
            <w:r>
              <w:rPr>
                <w:rFonts w:ascii="宋体" w:hAnsi="宋体"/>
                <w:color w:val="000000"/>
                <w:szCs w:val="21"/>
              </w:rPr>
              <w:t>0</w:t>
            </w:r>
            <w:r>
              <w:rPr>
                <w:rFonts w:ascii="宋体" w:hAnsi="宋体" w:hint="eastAsia"/>
                <w:color w:val="000000"/>
                <w:szCs w:val="21"/>
              </w:rPr>
              <w:t>、</w:t>
            </w:r>
            <w:r>
              <w:rPr>
                <w:rFonts w:ascii="宋体" w:hAnsi="宋体"/>
                <w:color w:val="000000"/>
                <w:szCs w:val="21"/>
              </w:rPr>
              <w:t>为快速了解网络攻击行为，要求设备支持支持图形化显示暴力破解入侵中最活跃的攻击发起者top10、被攻击最多的主机top10；</w:t>
            </w:r>
          </w:p>
          <w:p w:rsidR="00362BDA" w:rsidRDefault="00362BDA" w:rsidP="001B6F13">
            <w:pPr>
              <w:rPr>
                <w:rFonts w:ascii="宋体" w:hAnsi="宋体"/>
                <w:color w:val="000000"/>
                <w:szCs w:val="21"/>
              </w:rPr>
            </w:pPr>
            <w:r>
              <w:rPr>
                <w:rFonts w:ascii="宋体" w:hAnsi="宋体" w:hint="eastAsia"/>
                <w:color w:val="000000"/>
                <w:szCs w:val="21"/>
              </w:rPr>
              <w:t>1</w:t>
            </w:r>
            <w:r>
              <w:rPr>
                <w:rFonts w:ascii="宋体" w:hAnsi="宋体"/>
                <w:color w:val="000000"/>
                <w:szCs w:val="21"/>
              </w:rPr>
              <w:t>1</w:t>
            </w:r>
            <w:r>
              <w:rPr>
                <w:rFonts w:ascii="宋体" w:hAnsi="宋体" w:hint="eastAsia"/>
                <w:color w:val="000000"/>
                <w:szCs w:val="21"/>
              </w:rPr>
              <w:t>、支</w:t>
            </w:r>
            <w:r>
              <w:rPr>
                <w:rFonts w:ascii="宋体" w:hAnsi="宋体"/>
                <w:color w:val="000000"/>
                <w:szCs w:val="21"/>
              </w:rPr>
              <w:t>持Linux系统安全基线合</w:t>
            </w:r>
            <w:proofErr w:type="gramStart"/>
            <w:r>
              <w:rPr>
                <w:rFonts w:ascii="宋体" w:hAnsi="宋体"/>
                <w:color w:val="000000"/>
                <w:szCs w:val="21"/>
              </w:rPr>
              <w:t>规</w:t>
            </w:r>
            <w:proofErr w:type="gramEnd"/>
            <w:r>
              <w:rPr>
                <w:rFonts w:ascii="宋体" w:hAnsi="宋体"/>
                <w:color w:val="000000"/>
                <w:szCs w:val="21"/>
              </w:rPr>
              <w:t>检查，包括身份鉴别、访问控制、安全审计、 SSH策略检测、入侵防范、恶意代码防范等</w:t>
            </w:r>
            <w:r>
              <w:rPr>
                <w:rFonts w:ascii="宋体" w:hAnsi="宋体" w:hint="eastAsia"/>
                <w:color w:val="000000"/>
                <w:szCs w:val="21"/>
              </w:rPr>
              <w:t>；</w:t>
            </w:r>
          </w:p>
          <w:p w:rsidR="00362BDA" w:rsidRDefault="00362BDA" w:rsidP="001B6F13">
            <w:pPr>
              <w:rPr>
                <w:rFonts w:ascii="宋体" w:hAnsi="宋体"/>
                <w:color w:val="000000"/>
                <w:szCs w:val="21"/>
              </w:rPr>
            </w:pPr>
            <w:r>
              <w:rPr>
                <w:rFonts w:ascii="宋体" w:hAnsi="宋体"/>
                <w:color w:val="000000"/>
                <w:szCs w:val="21"/>
              </w:rPr>
              <w:t>12</w:t>
            </w:r>
            <w:r>
              <w:rPr>
                <w:rFonts w:ascii="宋体" w:hAnsi="宋体" w:hint="eastAsia"/>
                <w:color w:val="000000"/>
                <w:szCs w:val="21"/>
              </w:rPr>
              <w:t>、</w:t>
            </w:r>
            <w:r>
              <w:rPr>
                <w:rFonts w:ascii="宋体" w:hAnsi="宋体"/>
                <w:color w:val="000000"/>
                <w:szCs w:val="21"/>
              </w:rPr>
              <w:t>为快速了解网络攻击行为，要求设备支持图形化显示病毒、</w:t>
            </w:r>
            <w:proofErr w:type="spellStart"/>
            <w:r>
              <w:rPr>
                <w:rFonts w:ascii="宋体" w:hAnsi="宋体"/>
                <w:color w:val="000000"/>
                <w:szCs w:val="21"/>
              </w:rPr>
              <w:t>WebShell</w:t>
            </w:r>
            <w:proofErr w:type="spellEnd"/>
            <w:r>
              <w:rPr>
                <w:rFonts w:ascii="宋体" w:hAnsi="宋体"/>
                <w:color w:val="000000"/>
                <w:szCs w:val="21"/>
              </w:rPr>
              <w:t>事件爆发top5终端，并会显示出该终端未处理的威胁事件数；</w:t>
            </w:r>
          </w:p>
          <w:p w:rsidR="00362BDA" w:rsidRDefault="00362BDA" w:rsidP="001B6F13">
            <w:pPr>
              <w:rPr>
                <w:rFonts w:ascii="宋体" w:hAnsi="宋体"/>
                <w:color w:val="000000"/>
                <w:szCs w:val="21"/>
              </w:rPr>
            </w:pPr>
            <w:r>
              <w:rPr>
                <w:rFonts w:ascii="宋体" w:hAnsi="宋体" w:hint="eastAsia"/>
                <w:color w:val="000000"/>
                <w:szCs w:val="21"/>
              </w:rPr>
              <w:t>1</w:t>
            </w:r>
            <w:r>
              <w:rPr>
                <w:rFonts w:ascii="宋体" w:hAnsi="宋体"/>
                <w:color w:val="000000"/>
                <w:szCs w:val="21"/>
              </w:rPr>
              <w:t>3</w:t>
            </w:r>
            <w:r>
              <w:rPr>
                <w:rFonts w:ascii="宋体" w:hAnsi="宋体" w:hint="eastAsia"/>
                <w:color w:val="000000"/>
                <w:szCs w:val="21"/>
              </w:rPr>
              <w:t>、</w:t>
            </w:r>
            <w:r>
              <w:rPr>
                <w:rFonts w:ascii="宋体" w:hAnsi="宋体"/>
                <w:color w:val="000000"/>
                <w:szCs w:val="21"/>
              </w:rPr>
              <w:t>为精细</w:t>
            </w:r>
            <w:proofErr w:type="gramStart"/>
            <w:r>
              <w:rPr>
                <w:rFonts w:ascii="宋体" w:hAnsi="宋体"/>
                <w:color w:val="000000"/>
                <w:szCs w:val="21"/>
              </w:rPr>
              <w:t>化设置</w:t>
            </w:r>
            <w:proofErr w:type="gramEnd"/>
            <w:r>
              <w:rPr>
                <w:rFonts w:ascii="宋体" w:hAnsi="宋体"/>
                <w:color w:val="000000"/>
                <w:szCs w:val="21"/>
              </w:rPr>
              <w:t>访问策略，支持提供对业务系统之间、业务系统内不同应用角色之间、业务系统</w:t>
            </w:r>
            <w:proofErr w:type="gramStart"/>
            <w:r>
              <w:rPr>
                <w:rFonts w:ascii="宋体" w:hAnsi="宋体"/>
                <w:color w:val="000000"/>
                <w:szCs w:val="21"/>
              </w:rPr>
              <w:t>内相同</w:t>
            </w:r>
            <w:proofErr w:type="gramEnd"/>
            <w:r>
              <w:rPr>
                <w:rFonts w:ascii="宋体" w:hAnsi="宋体"/>
                <w:color w:val="000000"/>
                <w:szCs w:val="21"/>
              </w:rPr>
              <w:t xml:space="preserve">应用角色之间的访问控制策略配置； </w:t>
            </w:r>
          </w:p>
        </w:tc>
      </w:tr>
      <w:tr w:rsidR="00362BDA" w:rsidTr="001B6F13">
        <w:tc>
          <w:tcPr>
            <w:tcW w:w="1413" w:type="dxa"/>
            <w:shd w:val="clear" w:color="auto" w:fill="auto"/>
          </w:tcPr>
          <w:p w:rsidR="00362BDA" w:rsidRDefault="00362BDA" w:rsidP="001B6F13">
            <w:pPr>
              <w:ind w:leftChars="171" w:left="359" w:rightChars="173" w:right="363"/>
              <w:rPr>
                <w:rFonts w:ascii="宋体" w:hAnsi="宋体"/>
                <w:color w:val="000000"/>
                <w:szCs w:val="21"/>
              </w:rPr>
            </w:pPr>
            <w:r>
              <w:rPr>
                <w:rFonts w:ascii="宋体" w:hAnsi="宋体" w:hint="eastAsia"/>
                <w:color w:val="000000"/>
                <w:szCs w:val="21"/>
              </w:rPr>
              <w:lastRenderedPageBreak/>
              <w:t>本地安全服务</w:t>
            </w:r>
          </w:p>
        </w:tc>
        <w:tc>
          <w:tcPr>
            <w:tcW w:w="7243" w:type="dxa"/>
            <w:shd w:val="clear" w:color="auto" w:fill="auto"/>
          </w:tcPr>
          <w:p w:rsidR="00362BDA" w:rsidRDefault="00362BDA" w:rsidP="001B6F13">
            <w:pPr>
              <w:ind w:leftChars="-46" w:left="-97" w:rightChars="173" w:right="363"/>
              <w:rPr>
                <w:rFonts w:ascii="宋体" w:hAnsi="宋体"/>
                <w:color w:val="000000"/>
                <w:szCs w:val="21"/>
              </w:rPr>
            </w:pPr>
            <w:r>
              <w:rPr>
                <w:rFonts w:ascii="宋体" w:hAnsi="宋体" w:hint="eastAsia"/>
                <w:b/>
                <w:color w:val="000000"/>
                <w:szCs w:val="21"/>
              </w:rPr>
              <w:t>1、风险评估服务</w:t>
            </w:r>
          </w:p>
          <w:p w:rsidR="00362BDA" w:rsidRDefault="00362BDA" w:rsidP="001B6F13">
            <w:pPr>
              <w:ind w:rightChars="173" w:right="363"/>
              <w:rPr>
                <w:rFonts w:ascii="宋体" w:hAnsi="宋体"/>
                <w:color w:val="000000"/>
                <w:szCs w:val="21"/>
              </w:rPr>
            </w:pPr>
            <w:r>
              <w:rPr>
                <w:rFonts w:ascii="宋体" w:hAnsi="宋体"/>
                <w:color w:val="000000"/>
                <w:szCs w:val="21"/>
              </w:rPr>
              <w:t>核心资产梳理</w:t>
            </w:r>
            <w:r>
              <w:rPr>
                <w:rFonts w:ascii="宋体" w:hAnsi="宋体" w:hint="eastAsia"/>
                <w:color w:val="000000"/>
                <w:szCs w:val="21"/>
              </w:rPr>
              <w:t>：</w:t>
            </w:r>
            <w:r>
              <w:rPr>
                <w:rFonts w:ascii="宋体" w:hAnsi="宋体"/>
                <w:color w:val="000000"/>
                <w:szCs w:val="21"/>
              </w:rPr>
              <w:t>根据国家法律法规和行业要求，进行客户安全访谈和调研，识别业务环境状况，针对重要业务系统制定评估详细方案。</w:t>
            </w:r>
          </w:p>
          <w:p w:rsidR="00362BDA" w:rsidRDefault="00362BDA" w:rsidP="001B6F13">
            <w:pPr>
              <w:ind w:rightChars="173" w:right="363"/>
              <w:rPr>
                <w:rFonts w:ascii="宋体" w:hAnsi="宋体"/>
                <w:color w:val="000000"/>
                <w:szCs w:val="21"/>
              </w:rPr>
            </w:pPr>
            <w:r>
              <w:rPr>
                <w:rFonts w:ascii="宋体" w:hAnsi="宋体" w:hint="eastAsia"/>
                <w:color w:val="000000"/>
                <w:szCs w:val="21"/>
              </w:rPr>
              <w:t>输出《资产梳理报告》至少包含资产概况和详情，资产风险分析，网络结构梳理等；</w:t>
            </w:r>
          </w:p>
          <w:p w:rsidR="00362BDA" w:rsidRDefault="00362BDA" w:rsidP="001B6F13">
            <w:pPr>
              <w:ind w:rightChars="173" w:right="363"/>
              <w:rPr>
                <w:rFonts w:ascii="宋体" w:hAnsi="宋体"/>
                <w:color w:val="000000"/>
                <w:szCs w:val="21"/>
              </w:rPr>
            </w:pPr>
            <w:r>
              <w:rPr>
                <w:rFonts w:ascii="宋体" w:hAnsi="宋体"/>
                <w:color w:val="000000"/>
                <w:szCs w:val="21"/>
              </w:rPr>
              <w:t>安全检查</w:t>
            </w:r>
            <w:r>
              <w:rPr>
                <w:rFonts w:ascii="宋体" w:hAnsi="宋体" w:hint="eastAsia"/>
                <w:color w:val="000000"/>
                <w:szCs w:val="21"/>
              </w:rPr>
              <w:t>：</w:t>
            </w:r>
          </w:p>
          <w:p w:rsidR="00362BDA" w:rsidRDefault="00362BDA" w:rsidP="001B6F13">
            <w:pPr>
              <w:ind w:rightChars="173" w:right="363"/>
              <w:rPr>
                <w:rFonts w:ascii="宋体" w:hAnsi="宋体"/>
                <w:color w:val="000000"/>
                <w:szCs w:val="21"/>
              </w:rPr>
            </w:pPr>
            <w:r>
              <w:rPr>
                <w:rFonts w:ascii="宋体" w:hAnsi="宋体"/>
                <w:color w:val="000000"/>
                <w:szCs w:val="21"/>
              </w:rPr>
              <w:t>对重要业务系统进行</w:t>
            </w:r>
            <w:proofErr w:type="spellStart"/>
            <w:r>
              <w:rPr>
                <w:rFonts w:ascii="宋体" w:hAnsi="宋体"/>
                <w:color w:val="000000"/>
                <w:szCs w:val="21"/>
              </w:rPr>
              <w:t>webshell</w:t>
            </w:r>
            <w:proofErr w:type="spellEnd"/>
            <w:r>
              <w:rPr>
                <w:rFonts w:ascii="宋体" w:hAnsi="宋体"/>
                <w:color w:val="000000"/>
                <w:szCs w:val="21"/>
              </w:rPr>
              <w:t>查杀、恶意文件查杀、日志分析等手段，发现服务器上是否存在入侵行为等安全隐患，确保当前业务系统处于正常安全运行；并对入侵行为进行追溯，识别已往安全漏洞及风险。及时调整对应安全配置、完善漏洞补丁，增强系统安全性。</w:t>
            </w:r>
          </w:p>
          <w:p w:rsidR="00362BDA" w:rsidRDefault="00362BDA" w:rsidP="001B6F13">
            <w:pPr>
              <w:ind w:rightChars="173" w:right="363"/>
              <w:rPr>
                <w:rFonts w:ascii="宋体" w:hAnsi="宋体"/>
                <w:color w:val="000000"/>
                <w:szCs w:val="21"/>
              </w:rPr>
            </w:pPr>
            <w:r>
              <w:rPr>
                <w:rFonts w:ascii="宋体" w:hAnsi="宋体" w:hint="eastAsia"/>
                <w:color w:val="000000"/>
                <w:szCs w:val="21"/>
              </w:rPr>
              <w:t>输出《安全检查报告》至少包含安全基线核查报告，渗透测试报告，风险评估报告等；</w:t>
            </w:r>
          </w:p>
          <w:p w:rsidR="00362BDA" w:rsidRDefault="00362BDA" w:rsidP="001B6F13">
            <w:pPr>
              <w:ind w:rightChars="173" w:right="363"/>
              <w:rPr>
                <w:rFonts w:ascii="宋体" w:hAnsi="宋体"/>
                <w:color w:val="000000"/>
                <w:szCs w:val="21"/>
              </w:rPr>
            </w:pPr>
            <w:r>
              <w:rPr>
                <w:rFonts w:ascii="宋体" w:hAnsi="宋体"/>
                <w:color w:val="000000"/>
                <w:szCs w:val="21"/>
              </w:rPr>
              <w:t>脆弱性评估</w:t>
            </w:r>
            <w:r>
              <w:rPr>
                <w:rFonts w:ascii="宋体" w:hAnsi="宋体" w:hint="eastAsia"/>
                <w:color w:val="000000"/>
                <w:szCs w:val="21"/>
              </w:rPr>
              <w:t>：</w:t>
            </w:r>
          </w:p>
          <w:p w:rsidR="00362BDA" w:rsidRDefault="00362BDA" w:rsidP="001B6F13">
            <w:pPr>
              <w:ind w:rightChars="173" w:right="363"/>
              <w:rPr>
                <w:rFonts w:ascii="宋体" w:hAnsi="宋体"/>
                <w:color w:val="000000"/>
                <w:szCs w:val="21"/>
              </w:rPr>
            </w:pPr>
            <w:r>
              <w:rPr>
                <w:rFonts w:ascii="宋体" w:hAnsi="宋体"/>
                <w:color w:val="000000"/>
                <w:szCs w:val="21"/>
              </w:rPr>
              <w:t>业务安全脆弱性评估：通过漏洞扫描、漏洞验证等手段，识别业务系统安全风险；</w:t>
            </w:r>
          </w:p>
          <w:p w:rsidR="00362BDA" w:rsidRDefault="00362BDA" w:rsidP="001B6F13">
            <w:pPr>
              <w:ind w:rightChars="173" w:right="363"/>
              <w:rPr>
                <w:rFonts w:ascii="宋体" w:hAnsi="宋体"/>
                <w:color w:val="000000"/>
                <w:szCs w:val="21"/>
              </w:rPr>
            </w:pPr>
            <w:r>
              <w:rPr>
                <w:rFonts w:ascii="宋体" w:hAnsi="宋体" w:hint="eastAsia"/>
                <w:color w:val="000000"/>
                <w:szCs w:val="21"/>
              </w:rPr>
              <w:t>边界安全防御能力评估：通过模拟黑客进行信息收集、应用及系统入侵，验证防御体系的安全防御能力。输出《业务安全脆弱性报告》至少包含漏洞风险（</w:t>
            </w:r>
            <w:r>
              <w:rPr>
                <w:rFonts w:ascii="宋体" w:hAnsi="宋体"/>
                <w:color w:val="000000"/>
                <w:szCs w:val="21"/>
              </w:rPr>
              <w:t>web漏洞，应用系统漏洞等），配置风险（弱口令，基线配置等），安全管理风险（安全策略管理，系统运</w:t>
            </w:r>
            <w:proofErr w:type="gramStart"/>
            <w:r>
              <w:rPr>
                <w:rFonts w:ascii="宋体" w:hAnsi="宋体"/>
                <w:color w:val="000000"/>
                <w:szCs w:val="21"/>
              </w:rPr>
              <w:t>维制度</w:t>
            </w:r>
            <w:proofErr w:type="gramEnd"/>
            <w:r>
              <w:rPr>
                <w:rFonts w:ascii="宋体" w:hAnsi="宋体"/>
                <w:color w:val="000000"/>
                <w:szCs w:val="21"/>
              </w:rPr>
              <w:t>等）</w:t>
            </w:r>
            <w:r>
              <w:rPr>
                <w:rFonts w:ascii="宋体" w:hAnsi="宋体" w:hint="eastAsia"/>
                <w:color w:val="000000"/>
                <w:szCs w:val="21"/>
              </w:rPr>
              <w:t>。</w:t>
            </w:r>
          </w:p>
          <w:p w:rsidR="00362BDA" w:rsidRDefault="00362BDA" w:rsidP="001B6F13">
            <w:pPr>
              <w:ind w:rightChars="173" w:right="363"/>
              <w:rPr>
                <w:rFonts w:ascii="宋体" w:hAnsi="宋体"/>
                <w:b/>
                <w:color w:val="000000"/>
                <w:szCs w:val="21"/>
              </w:rPr>
            </w:pPr>
            <w:r>
              <w:rPr>
                <w:rFonts w:ascii="宋体" w:hAnsi="宋体" w:hint="eastAsia"/>
                <w:b/>
                <w:color w:val="000000"/>
                <w:szCs w:val="21"/>
              </w:rPr>
              <w:t>2、网络安全规划</w:t>
            </w:r>
          </w:p>
          <w:p w:rsidR="00362BDA" w:rsidRDefault="00362BDA" w:rsidP="001B6F13">
            <w:pPr>
              <w:ind w:rightChars="173" w:right="363"/>
              <w:rPr>
                <w:rFonts w:ascii="宋体" w:hAnsi="宋体"/>
                <w:color w:val="000000"/>
                <w:szCs w:val="21"/>
              </w:rPr>
            </w:pPr>
            <w:r>
              <w:rPr>
                <w:rFonts w:ascii="宋体" w:hAnsi="宋体" w:hint="eastAsia"/>
                <w:color w:val="000000"/>
                <w:szCs w:val="21"/>
              </w:rPr>
              <w:t>依据相关法律法规要求，针对风险评估调研到招标单位的网络安全和信息化现状，协助制定招标单位三年内的网络安全规划，包括完善安全管理制度、网络和信息系统运</w:t>
            </w:r>
            <w:proofErr w:type="gramStart"/>
            <w:r>
              <w:rPr>
                <w:rFonts w:ascii="宋体" w:hAnsi="宋体" w:hint="eastAsia"/>
                <w:color w:val="000000"/>
                <w:szCs w:val="21"/>
              </w:rPr>
              <w:t>维管理</w:t>
            </w:r>
            <w:proofErr w:type="gramEnd"/>
            <w:r>
              <w:rPr>
                <w:rFonts w:ascii="宋体" w:hAnsi="宋体" w:hint="eastAsia"/>
                <w:color w:val="000000"/>
                <w:szCs w:val="21"/>
              </w:rPr>
              <w:t>制度，加强人员管理、培训，立足现有设备加固升级，适当增加新网络安全设备等内容。</w:t>
            </w:r>
          </w:p>
          <w:p w:rsidR="00362BDA" w:rsidRDefault="00362BDA" w:rsidP="001B6F13">
            <w:pPr>
              <w:ind w:rightChars="173" w:right="363"/>
              <w:rPr>
                <w:rFonts w:ascii="宋体" w:hAnsi="宋体"/>
                <w:color w:val="000000"/>
                <w:szCs w:val="21"/>
              </w:rPr>
            </w:pPr>
            <w:r>
              <w:rPr>
                <w:rFonts w:ascii="宋体" w:hAnsi="宋体" w:hint="eastAsia"/>
                <w:b/>
                <w:color w:val="000000"/>
                <w:szCs w:val="21"/>
              </w:rPr>
              <w:t>3、安全加固服务</w:t>
            </w:r>
          </w:p>
          <w:p w:rsidR="00362BDA" w:rsidRDefault="00362BDA" w:rsidP="001B6F13">
            <w:pPr>
              <w:ind w:rightChars="173" w:right="363"/>
              <w:rPr>
                <w:rFonts w:ascii="宋体" w:hAnsi="宋体"/>
                <w:color w:val="000000"/>
                <w:szCs w:val="21"/>
              </w:rPr>
            </w:pPr>
            <w:r>
              <w:rPr>
                <w:rFonts w:ascii="宋体" w:hAnsi="宋体"/>
                <w:color w:val="000000"/>
                <w:szCs w:val="21"/>
              </w:rPr>
              <w:t>应用加固</w:t>
            </w:r>
            <w:r>
              <w:rPr>
                <w:rFonts w:ascii="宋体" w:hAnsi="宋体" w:hint="eastAsia"/>
                <w:color w:val="000000"/>
                <w:szCs w:val="21"/>
              </w:rPr>
              <w:t>：</w:t>
            </w:r>
            <w:r>
              <w:rPr>
                <w:rFonts w:ascii="宋体" w:hAnsi="宋体"/>
                <w:color w:val="000000"/>
                <w:szCs w:val="21"/>
              </w:rPr>
              <w:t>针对安全风险评估结果对应用系统安全问题进行加固，包括通用漏洞补丁加固、安全配置加固和给出针对代码修复建议。</w:t>
            </w:r>
          </w:p>
          <w:p w:rsidR="00362BDA" w:rsidRDefault="00362BDA" w:rsidP="001B6F13">
            <w:pPr>
              <w:ind w:rightChars="173" w:right="363"/>
              <w:rPr>
                <w:rFonts w:ascii="宋体" w:hAnsi="宋体"/>
                <w:color w:val="000000"/>
                <w:szCs w:val="21"/>
              </w:rPr>
            </w:pPr>
            <w:r>
              <w:rPr>
                <w:rFonts w:ascii="宋体" w:hAnsi="宋体" w:hint="eastAsia"/>
                <w:color w:val="000000"/>
                <w:szCs w:val="21"/>
              </w:rPr>
              <w:t>输出《应用加固报告》至少包含应用系统现状分析，应用系统风险分析，威胁处置建议等；</w:t>
            </w:r>
          </w:p>
          <w:p w:rsidR="00362BDA" w:rsidRDefault="00362BDA" w:rsidP="001B6F13">
            <w:pPr>
              <w:ind w:rightChars="173" w:right="363"/>
              <w:rPr>
                <w:rFonts w:ascii="宋体" w:hAnsi="宋体"/>
                <w:color w:val="000000"/>
                <w:szCs w:val="21"/>
              </w:rPr>
            </w:pPr>
            <w:r>
              <w:rPr>
                <w:rFonts w:ascii="宋体" w:hAnsi="宋体" w:hint="eastAsia"/>
                <w:color w:val="000000"/>
                <w:szCs w:val="21"/>
              </w:rPr>
              <w:t>系</w:t>
            </w:r>
            <w:r>
              <w:rPr>
                <w:rFonts w:ascii="宋体" w:hAnsi="宋体"/>
                <w:color w:val="000000"/>
                <w:szCs w:val="21"/>
              </w:rPr>
              <w:t>统加固</w:t>
            </w:r>
            <w:r>
              <w:rPr>
                <w:rFonts w:ascii="宋体" w:hAnsi="宋体" w:hint="eastAsia"/>
                <w:color w:val="000000"/>
                <w:szCs w:val="21"/>
              </w:rPr>
              <w:t>：</w:t>
            </w:r>
            <w:r>
              <w:rPr>
                <w:rFonts w:ascii="宋体" w:hAnsi="宋体"/>
                <w:color w:val="000000"/>
                <w:szCs w:val="21"/>
              </w:rPr>
              <w:t>分析windows、Linux系统的安全漏洞危害影响，及时为系统</w:t>
            </w:r>
            <w:r>
              <w:rPr>
                <w:rFonts w:ascii="宋体" w:hAnsi="宋体"/>
                <w:color w:val="000000"/>
                <w:szCs w:val="21"/>
              </w:rPr>
              <w:lastRenderedPageBreak/>
              <w:t>打上安全补丁。</w:t>
            </w:r>
            <w:r>
              <w:rPr>
                <w:rFonts w:ascii="宋体" w:hAnsi="宋体" w:hint="eastAsia"/>
                <w:color w:val="000000"/>
                <w:szCs w:val="21"/>
              </w:rPr>
              <w:t>输出《系统加固报告》至少包含操作系统使用情况分析，操作系统风险评估，系统漏洞处置建议等；</w:t>
            </w:r>
          </w:p>
          <w:p w:rsidR="00362BDA" w:rsidRDefault="00362BDA" w:rsidP="001B6F13">
            <w:pPr>
              <w:ind w:rightChars="173" w:right="363"/>
              <w:rPr>
                <w:rFonts w:ascii="宋体" w:hAnsi="宋体"/>
                <w:color w:val="000000"/>
                <w:szCs w:val="21"/>
              </w:rPr>
            </w:pPr>
            <w:r>
              <w:rPr>
                <w:rFonts w:ascii="宋体" w:hAnsi="宋体" w:hint="eastAsia"/>
                <w:b/>
                <w:color w:val="000000"/>
                <w:szCs w:val="21"/>
              </w:rPr>
              <w:t>4、应急响应服务</w:t>
            </w:r>
          </w:p>
          <w:p w:rsidR="00362BDA" w:rsidRDefault="00362BDA" w:rsidP="001B6F13">
            <w:pPr>
              <w:ind w:rightChars="173" w:right="363"/>
              <w:rPr>
                <w:rFonts w:ascii="宋体" w:hAnsi="宋体"/>
                <w:color w:val="000000"/>
                <w:szCs w:val="21"/>
              </w:rPr>
            </w:pPr>
            <w:r>
              <w:rPr>
                <w:rFonts w:ascii="宋体" w:hAnsi="宋体"/>
                <w:color w:val="000000"/>
                <w:szCs w:val="21"/>
              </w:rPr>
              <w:t>应急响应</w:t>
            </w:r>
            <w:r>
              <w:rPr>
                <w:rFonts w:ascii="宋体" w:hAnsi="宋体" w:hint="eastAsia"/>
                <w:color w:val="000000"/>
                <w:szCs w:val="21"/>
              </w:rPr>
              <w:t>：</w:t>
            </w:r>
            <w:r>
              <w:rPr>
                <w:rFonts w:ascii="宋体" w:hAnsi="宋体"/>
                <w:color w:val="000000"/>
                <w:szCs w:val="21"/>
              </w:rPr>
              <w:t>（1）当高危0day漏洞爆发时，24小时内给出预警，并提供0day漏洞检测方法及解决方案。</w:t>
            </w:r>
          </w:p>
          <w:p w:rsidR="00362BDA" w:rsidRDefault="00362BDA" w:rsidP="001B6F13">
            <w:pPr>
              <w:ind w:rightChars="173" w:right="363"/>
              <w:rPr>
                <w:rFonts w:ascii="宋体" w:hAnsi="宋体"/>
                <w:color w:val="000000"/>
                <w:szCs w:val="21"/>
              </w:rPr>
            </w:pPr>
            <w:r>
              <w:rPr>
                <w:rFonts w:ascii="宋体" w:hAnsi="宋体" w:hint="eastAsia"/>
                <w:color w:val="000000"/>
                <w:szCs w:val="21"/>
              </w:rPr>
              <w:t>（</w:t>
            </w:r>
            <w:r>
              <w:rPr>
                <w:rFonts w:ascii="宋体" w:hAnsi="宋体"/>
                <w:color w:val="000000"/>
                <w:szCs w:val="21"/>
              </w:rPr>
              <w:t>2）当信息系统遇到突发的安全问题如：发生网络入侵事件、大规模病毒爆发、遭受拒绝服务攻击等，无法及时对该事件进行处理或解决时，在收到信息中心的应急响应服务请求的告警信息后，投标人根据需求，以远程或现场的方式协助查明安全事件原因，确定安全事件的威胁和破坏的严重程度，并根据对事件的分析及原因提供相应的解决方案。</w:t>
            </w:r>
          </w:p>
          <w:p w:rsidR="00362BDA" w:rsidRDefault="00362BDA" w:rsidP="001B6F13">
            <w:pPr>
              <w:ind w:rightChars="173" w:right="363"/>
              <w:rPr>
                <w:rFonts w:ascii="宋体" w:hAnsi="宋体"/>
                <w:color w:val="000000"/>
                <w:szCs w:val="21"/>
              </w:rPr>
            </w:pPr>
            <w:r>
              <w:rPr>
                <w:rFonts w:ascii="宋体" w:hAnsi="宋体" w:hint="eastAsia"/>
                <w:color w:val="000000"/>
                <w:szCs w:val="21"/>
              </w:rPr>
              <w:t>（</w:t>
            </w:r>
            <w:r>
              <w:rPr>
                <w:rFonts w:ascii="宋体" w:hAnsi="宋体"/>
                <w:color w:val="000000"/>
                <w:szCs w:val="21"/>
              </w:rPr>
              <w:t xml:space="preserve">3）对以下范围安全事件进行业务影响抑制、威胁清除、根因分析并提出加固报告 </w:t>
            </w:r>
          </w:p>
          <w:p w:rsidR="00362BDA" w:rsidRDefault="00362BDA" w:rsidP="001B6F13">
            <w:pPr>
              <w:ind w:rightChars="173" w:right="363"/>
              <w:rPr>
                <w:rFonts w:ascii="宋体" w:hAnsi="宋体"/>
                <w:color w:val="000000"/>
                <w:szCs w:val="21"/>
              </w:rPr>
            </w:pPr>
            <w:r>
              <w:rPr>
                <w:rFonts w:ascii="宋体" w:hAnsi="宋体"/>
                <w:color w:val="000000"/>
                <w:szCs w:val="21"/>
              </w:rPr>
              <w:t xml:space="preserve">WEB入侵：挂马、篡改、暗链、WEBSHELL   </w:t>
            </w:r>
          </w:p>
          <w:p w:rsidR="00362BDA" w:rsidRDefault="00362BDA" w:rsidP="001B6F13">
            <w:pPr>
              <w:ind w:rightChars="173" w:right="363"/>
              <w:rPr>
                <w:rFonts w:ascii="宋体" w:hAnsi="宋体"/>
                <w:color w:val="000000"/>
                <w:szCs w:val="21"/>
              </w:rPr>
            </w:pPr>
            <w:r>
              <w:rPr>
                <w:rFonts w:ascii="宋体" w:hAnsi="宋体" w:hint="eastAsia"/>
                <w:color w:val="000000"/>
                <w:szCs w:val="21"/>
              </w:rPr>
              <w:t>系统入侵：系统异常、</w:t>
            </w:r>
            <w:r>
              <w:rPr>
                <w:rFonts w:ascii="宋体" w:hAnsi="宋体"/>
                <w:color w:val="000000"/>
                <w:szCs w:val="21"/>
              </w:rPr>
              <w:t xml:space="preserve">RDP爆破、SSH爆破、主机漏洞       </w:t>
            </w:r>
          </w:p>
          <w:p w:rsidR="00362BDA" w:rsidRDefault="00362BDA" w:rsidP="001B6F13">
            <w:pPr>
              <w:ind w:rightChars="173" w:right="363"/>
              <w:rPr>
                <w:rFonts w:ascii="宋体" w:hAnsi="宋体"/>
                <w:color w:val="000000"/>
                <w:szCs w:val="21"/>
              </w:rPr>
            </w:pPr>
            <w:r>
              <w:rPr>
                <w:rFonts w:ascii="宋体" w:hAnsi="宋体" w:hint="eastAsia"/>
                <w:color w:val="000000"/>
                <w:szCs w:val="21"/>
              </w:rPr>
              <w:t>病素木马：远控、后门、勒索软件</w:t>
            </w:r>
            <w:r>
              <w:rPr>
                <w:rFonts w:ascii="宋体" w:hAnsi="宋体"/>
                <w:color w:val="000000"/>
                <w:szCs w:val="21"/>
              </w:rPr>
              <w:t xml:space="preserve">       </w:t>
            </w:r>
          </w:p>
          <w:p w:rsidR="00362BDA" w:rsidRDefault="00362BDA" w:rsidP="001B6F13">
            <w:pPr>
              <w:ind w:rightChars="173" w:right="363"/>
              <w:rPr>
                <w:rFonts w:ascii="宋体" w:hAnsi="宋体"/>
                <w:color w:val="000000"/>
                <w:szCs w:val="21"/>
              </w:rPr>
            </w:pPr>
            <w:r>
              <w:rPr>
                <w:rFonts w:ascii="宋体" w:hAnsi="宋体" w:hint="eastAsia"/>
                <w:color w:val="000000"/>
                <w:szCs w:val="21"/>
              </w:rPr>
              <w:t>信息泄漏：拖裤、数据库登录（弱口令）</w:t>
            </w:r>
            <w:r>
              <w:rPr>
                <w:rFonts w:ascii="宋体" w:hAnsi="宋体"/>
                <w:color w:val="000000"/>
                <w:szCs w:val="21"/>
              </w:rPr>
              <w:t xml:space="preserve">       </w:t>
            </w:r>
          </w:p>
          <w:p w:rsidR="00362BDA" w:rsidRDefault="00362BDA" w:rsidP="001B6F13">
            <w:pPr>
              <w:ind w:rightChars="173" w:right="363"/>
              <w:rPr>
                <w:rFonts w:ascii="宋体" w:hAnsi="宋体"/>
                <w:color w:val="000000"/>
                <w:szCs w:val="21"/>
              </w:rPr>
            </w:pPr>
            <w:r>
              <w:rPr>
                <w:rFonts w:ascii="宋体" w:hAnsi="宋体" w:hint="eastAsia"/>
                <w:color w:val="000000"/>
                <w:szCs w:val="21"/>
              </w:rPr>
              <w:t>网络异常：频繁发包、批量请求、</w:t>
            </w:r>
            <w:r>
              <w:rPr>
                <w:rFonts w:ascii="宋体" w:hAnsi="宋体"/>
                <w:color w:val="000000"/>
                <w:szCs w:val="21"/>
              </w:rPr>
              <w:t xml:space="preserve">DDOS攻击 </w:t>
            </w:r>
          </w:p>
          <w:p w:rsidR="00362BDA" w:rsidRDefault="00362BDA" w:rsidP="001B6F13">
            <w:pPr>
              <w:ind w:rightChars="173" w:right="363"/>
              <w:rPr>
                <w:rFonts w:ascii="宋体" w:hAnsi="宋体"/>
                <w:color w:val="000000"/>
                <w:szCs w:val="21"/>
              </w:rPr>
            </w:pPr>
            <w:r>
              <w:rPr>
                <w:rFonts w:ascii="宋体" w:hAnsi="宋体" w:hint="eastAsia"/>
                <w:color w:val="000000"/>
                <w:szCs w:val="21"/>
              </w:rPr>
              <w:t>（</w:t>
            </w:r>
            <w:r>
              <w:rPr>
                <w:rFonts w:ascii="宋体" w:hAnsi="宋体"/>
                <w:color w:val="000000"/>
                <w:szCs w:val="21"/>
              </w:rPr>
              <w:t xml:space="preserve">4）★服务频次：每年4次 （0day应急无次数限制） </w:t>
            </w:r>
          </w:p>
          <w:p w:rsidR="00362BDA" w:rsidRDefault="00362BDA" w:rsidP="001B6F13">
            <w:pPr>
              <w:ind w:rightChars="173" w:right="363"/>
              <w:rPr>
                <w:rFonts w:ascii="宋体" w:hAnsi="宋体"/>
                <w:color w:val="000000"/>
                <w:szCs w:val="21"/>
              </w:rPr>
            </w:pPr>
            <w:r>
              <w:rPr>
                <w:rFonts w:ascii="宋体" w:hAnsi="宋体" w:hint="eastAsia"/>
                <w:b/>
                <w:color w:val="000000"/>
                <w:szCs w:val="21"/>
              </w:rPr>
              <w:t>5、应急演练</w:t>
            </w:r>
          </w:p>
          <w:p w:rsidR="00362BDA" w:rsidRDefault="00362BDA" w:rsidP="001B6F13">
            <w:pPr>
              <w:ind w:rightChars="173" w:right="363"/>
              <w:rPr>
                <w:rFonts w:ascii="宋体" w:hAnsi="宋体"/>
                <w:color w:val="000000"/>
                <w:szCs w:val="21"/>
              </w:rPr>
            </w:pPr>
            <w:r>
              <w:rPr>
                <w:rFonts w:ascii="宋体" w:hAnsi="宋体"/>
                <w:color w:val="000000"/>
                <w:szCs w:val="21"/>
              </w:rPr>
              <w:t>应急演练</w:t>
            </w:r>
            <w:r>
              <w:rPr>
                <w:rFonts w:ascii="宋体" w:hAnsi="宋体" w:hint="eastAsia"/>
                <w:color w:val="000000"/>
                <w:szCs w:val="21"/>
              </w:rPr>
              <w:t>：</w:t>
            </w:r>
            <w:r>
              <w:rPr>
                <w:rFonts w:ascii="宋体" w:hAnsi="宋体"/>
                <w:color w:val="000000"/>
                <w:szCs w:val="21"/>
              </w:rPr>
              <w:t>（1）根据网络安全事件的性质，结合</w:t>
            </w:r>
            <w:r>
              <w:rPr>
                <w:rFonts w:ascii="宋体" w:hAnsi="宋体" w:hint="eastAsia"/>
                <w:color w:val="000000"/>
                <w:szCs w:val="21"/>
              </w:rPr>
              <w:t>招标</w:t>
            </w:r>
            <w:r>
              <w:rPr>
                <w:rFonts w:ascii="宋体" w:hAnsi="宋体"/>
                <w:color w:val="000000"/>
                <w:szCs w:val="21"/>
              </w:rPr>
              <w:t>单位所面临的实际网络安全问题。协助</w:t>
            </w:r>
            <w:r>
              <w:rPr>
                <w:rFonts w:ascii="宋体" w:hAnsi="宋体" w:hint="eastAsia"/>
                <w:color w:val="000000"/>
                <w:szCs w:val="21"/>
              </w:rPr>
              <w:t>招标</w:t>
            </w:r>
            <w:r>
              <w:rPr>
                <w:rFonts w:ascii="宋体" w:hAnsi="宋体"/>
                <w:color w:val="000000"/>
                <w:szCs w:val="21"/>
              </w:rPr>
              <w:t>单位制定应急响应机制，完善应急响应预案，并提供分门别类的事件演练方案；</w:t>
            </w:r>
          </w:p>
          <w:p w:rsidR="00362BDA" w:rsidRDefault="00362BDA" w:rsidP="001B6F13">
            <w:pPr>
              <w:ind w:rightChars="173" w:right="363"/>
              <w:rPr>
                <w:rFonts w:ascii="宋体" w:hAnsi="宋体"/>
                <w:color w:val="000000"/>
                <w:szCs w:val="21"/>
              </w:rPr>
            </w:pPr>
            <w:r>
              <w:rPr>
                <w:rFonts w:ascii="宋体" w:hAnsi="宋体" w:hint="eastAsia"/>
                <w:color w:val="000000"/>
                <w:szCs w:val="21"/>
              </w:rPr>
              <w:t>（</w:t>
            </w:r>
            <w:r>
              <w:rPr>
                <w:rFonts w:ascii="宋体" w:hAnsi="宋体"/>
                <w:color w:val="000000"/>
                <w:szCs w:val="21"/>
              </w:rPr>
              <w:t>2）演练场景包括为：有害程序事件演练，网络攻击事件演练，信息破坏事件演练，灾害性事件演练。</w:t>
            </w:r>
          </w:p>
          <w:p w:rsidR="00362BDA" w:rsidRDefault="00362BDA" w:rsidP="001B6F13">
            <w:pPr>
              <w:ind w:rightChars="173" w:right="363"/>
              <w:rPr>
                <w:rFonts w:ascii="宋体" w:hAnsi="宋体"/>
                <w:color w:val="000000"/>
                <w:szCs w:val="21"/>
              </w:rPr>
            </w:pPr>
            <w:r>
              <w:rPr>
                <w:rFonts w:ascii="宋体" w:hAnsi="宋体" w:hint="eastAsia"/>
                <w:color w:val="000000"/>
                <w:szCs w:val="21"/>
              </w:rPr>
              <w:t>（3）演练次数不低于1年2次。</w:t>
            </w:r>
          </w:p>
          <w:p w:rsidR="00362BDA" w:rsidRDefault="00362BDA" w:rsidP="001B6F13">
            <w:pPr>
              <w:ind w:rightChars="173" w:right="363"/>
              <w:rPr>
                <w:rFonts w:ascii="宋体" w:hAnsi="宋体"/>
                <w:color w:val="000000"/>
                <w:szCs w:val="21"/>
              </w:rPr>
            </w:pPr>
            <w:r>
              <w:rPr>
                <w:rFonts w:ascii="宋体" w:hAnsi="宋体" w:hint="eastAsia"/>
                <w:b/>
                <w:color w:val="000000"/>
                <w:szCs w:val="21"/>
              </w:rPr>
              <w:t>6、安全设备巡检服务</w:t>
            </w:r>
          </w:p>
          <w:p w:rsidR="00362BDA" w:rsidRDefault="00362BDA" w:rsidP="001B6F13">
            <w:pPr>
              <w:ind w:rightChars="173" w:right="363"/>
              <w:rPr>
                <w:rFonts w:ascii="宋体" w:hAnsi="宋体"/>
                <w:color w:val="000000"/>
                <w:szCs w:val="21"/>
              </w:rPr>
            </w:pPr>
            <w:r>
              <w:rPr>
                <w:rFonts w:ascii="宋体" w:hAnsi="宋体"/>
                <w:color w:val="000000"/>
                <w:szCs w:val="21"/>
              </w:rPr>
              <w:t>安全设备巡检</w:t>
            </w:r>
            <w:r>
              <w:rPr>
                <w:rFonts w:ascii="宋体" w:hAnsi="宋体" w:hint="eastAsia"/>
                <w:color w:val="000000"/>
                <w:szCs w:val="21"/>
              </w:rPr>
              <w:t>：</w:t>
            </w:r>
            <w:r>
              <w:rPr>
                <w:rFonts w:ascii="宋体" w:hAnsi="宋体"/>
                <w:color w:val="000000"/>
                <w:szCs w:val="21"/>
              </w:rPr>
              <w:t>对主要安全设备进行健康状态安全检查，包括CPU、内存、硬盘、操作系统等进行安全巡检，依据检查结果出具意见建议并指导、协助招标方优化安全策略，根据需要升级软件版本等，输出《安全设备巡检报告》至少包含产品硬件运行状态分析、系统服务运行状态分析、策略配置优化分析、产品运行整体结果及建议</w:t>
            </w:r>
            <w:r>
              <w:rPr>
                <w:rFonts w:ascii="宋体" w:hAnsi="宋体" w:hint="eastAsia"/>
                <w:color w:val="000000"/>
                <w:szCs w:val="21"/>
              </w:rPr>
              <w:t>。</w:t>
            </w:r>
          </w:p>
          <w:p w:rsidR="00362BDA" w:rsidRDefault="00362BDA" w:rsidP="001B6F13">
            <w:pPr>
              <w:ind w:rightChars="173" w:right="363"/>
              <w:rPr>
                <w:rFonts w:ascii="宋体" w:hAnsi="宋体"/>
                <w:color w:val="000000"/>
                <w:szCs w:val="21"/>
              </w:rPr>
            </w:pPr>
            <w:r>
              <w:rPr>
                <w:rFonts w:ascii="宋体" w:hAnsi="宋体"/>
                <w:color w:val="000000"/>
                <w:szCs w:val="21"/>
              </w:rPr>
              <w:t>巡检</w:t>
            </w:r>
            <w:r>
              <w:rPr>
                <w:rFonts w:ascii="宋体" w:hAnsi="宋体" w:hint="eastAsia"/>
                <w:color w:val="000000"/>
                <w:szCs w:val="21"/>
              </w:rPr>
              <w:t>次数不低于1年4次。</w:t>
            </w:r>
          </w:p>
          <w:p w:rsidR="00362BDA" w:rsidRDefault="00362BDA" w:rsidP="001B6F13">
            <w:pPr>
              <w:ind w:rightChars="173" w:right="363"/>
              <w:rPr>
                <w:rFonts w:ascii="宋体" w:hAnsi="宋体"/>
                <w:b/>
                <w:color w:val="000000"/>
                <w:szCs w:val="21"/>
              </w:rPr>
            </w:pPr>
            <w:r>
              <w:rPr>
                <w:rFonts w:ascii="宋体" w:hAnsi="宋体" w:hint="eastAsia"/>
                <w:b/>
                <w:color w:val="000000"/>
                <w:szCs w:val="21"/>
              </w:rPr>
              <w:t>7、安全培训</w:t>
            </w:r>
          </w:p>
          <w:p w:rsidR="00362BDA" w:rsidRDefault="00362BDA" w:rsidP="001B6F13">
            <w:pPr>
              <w:ind w:rightChars="173" w:right="363"/>
              <w:rPr>
                <w:rFonts w:ascii="宋体" w:hAnsi="宋体"/>
                <w:color w:val="000000"/>
                <w:szCs w:val="21"/>
              </w:rPr>
            </w:pPr>
            <w:r>
              <w:rPr>
                <w:rFonts w:ascii="宋体" w:hAnsi="宋体"/>
                <w:color w:val="000000"/>
                <w:szCs w:val="21"/>
              </w:rPr>
              <w:t>（1）工作内容：</w:t>
            </w:r>
          </w:p>
          <w:p w:rsidR="00362BDA" w:rsidRDefault="00362BDA" w:rsidP="001B6F13">
            <w:pPr>
              <w:ind w:rightChars="173" w:right="363"/>
              <w:rPr>
                <w:rFonts w:ascii="宋体" w:hAnsi="宋体"/>
                <w:color w:val="000000"/>
                <w:szCs w:val="21"/>
              </w:rPr>
            </w:pPr>
            <w:r>
              <w:rPr>
                <w:rFonts w:ascii="宋体" w:hAnsi="宋体"/>
                <w:color w:val="000000"/>
                <w:szCs w:val="21"/>
              </w:rPr>
              <w:t xml:space="preserve"> 投标人需按照招标方要求，提供网络及安全技术咨询，定期对招标方进行安全动态、产品操作、技术更新和网络、安全意识培训，重点强调实践性培训工作。</w:t>
            </w:r>
          </w:p>
          <w:p w:rsidR="00362BDA" w:rsidRDefault="00362BDA" w:rsidP="001B6F13">
            <w:pPr>
              <w:ind w:rightChars="173" w:right="363"/>
              <w:rPr>
                <w:rFonts w:ascii="宋体" w:hAnsi="宋体"/>
                <w:color w:val="000000"/>
                <w:szCs w:val="21"/>
              </w:rPr>
            </w:pPr>
            <w:r>
              <w:rPr>
                <w:rFonts w:ascii="宋体" w:hAnsi="宋体" w:hint="eastAsia"/>
                <w:color w:val="000000"/>
                <w:szCs w:val="21"/>
              </w:rPr>
              <w:t>（</w:t>
            </w:r>
            <w:r>
              <w:rPr>
                <w:rFonts w:ascii="宋体" w:hAnsi="宋体"/>
                <w:color w:val="000000"/>
                <w:szCs w:val="21"/>
              </w:rPr>
              <w:t>2）工作要求：</w:t>
            </w:r>
          </w:p>
          <w:p w:rsidR="00362BDA" w:rsidRDefault="00362BDA" w:rsidP="001B6F13">
            <w:pPr>
              <w:ind w:rightChars="173" w:right="363"/>
              <w:rPr>
                <w:rFonts w:ascii="宋体" w:hAnsi="宋体"/>
                <w:color w:val="000000"/>
                <w:szCs w:val="21"/>
              </w:rPr>
            </w:pPr>
            <w:r>
              <w:rPr>
                <w:rFonts w:ascii="宋体" w:hAnsi="宋体" w:hint="eastAsia"/>
                <w:color w:val="000000"/>
                <w:szCs w:val="21"/>
              </w:rPr>
              <w:t>投标人需按照招标方要求，讲师进行安全意识教育方面的讲座。</w:t>
            </w:r>
          </w:p>
          <w:p w:rsidR="00362BDA" w:rsidRDefault="00362BDA" w:rsidP="001B6F13">
            <w:pPr>
              <w:ind w:rightChars="173" w:right="363"/>
              <w:rPr>
                <w:rFonts w:ascii="宋体" w:hAnsi="宋体"/>
                <w:color w:val="000000"/>
                <w:szCs w:val="21"/>
              </w:rPr>
            </w:pPr>
            <w:r>
              <w:rPr>
                <w:rFonts w:ascii="宋体" w:hAnsi="宋体" w:hint="eastAsia"/>
                <w:color w:val="000000"/>
                <w:szCs w:val="21"/>
              </w:rPr>
              <w:t>投标人需每年</w:t>
            </w:r>
            <w:r>
              <w:rPr>
                <w:rFonts w:ascii="宋体" w:hAnsi="宋体"/>
                <w:color w:val="000000"/>
                <w:szCs w:val="21"/>
              </w:rPr>
              <w:t>提供</w:t>
            </w:r>
            <w:r>
              <w:rPr>
                <w:rFonts w:ascii="宋体" w:hAnsi="宋体" w:hint="eastAsia"/>
                <w:color w:val="000000"/>
                <w:szCs w:val="21"/>
              </w:rPr>
              <w:t>2</w:t>
            </w:r>
            <w:r>
              <w:rPr>
                <w:rFonts w:ascii="宋体" w:hAnsi="宋体"/>
                <w:color w:val="000000"/>
                <w:szCs w:val="21"/>
              </w:rPr>
              <w:t>次专题知识培训或讲座。</w:t>
            </w:r>
          </w:p>
          <w:p w:rsidR="00362BDA" w:rsidRDefault="00362BDA" w:rsidP="001B6F13">
            <w:pPr>
              <w:ind w:rightChars="173" w:right="363"/>
              <w:rPr>
                <w:rFonts w:ascii="宋体" w:hAnsi="宋体"/>
                <w:color w:val="000000"/>
                <w:szCs w:val="21"/>
              </w:rPr>
            </w:pPr>
            <w:r>
              <w:rPr>
                <w:rFonts w:ascii="宋体" w:hAnsi="宋体" w:hint="eastAsia"/>
                <w:color w:val="000000"/>
                <w:szCs w:val="21"/>
              </w:rPr>
              <w:t>投标人需按照招标方要求，提供招标方认可的讲师进行每年2</w:t>
            </w:r>
            <w:r>
              <w:rPr>
                <w:rFonts w:ascii="宋体" w:hAnsi="宋体"/>
                <w:color w:val="000000"/>
                <w:szCs w:val="21"/>
              </w:rPr>
              <w:t>天的安全培训，讲师的食宿费、培训费等相关费用由投标人负责。</w:t>
            </w:r>
          </w:p>
          <w:p w:rsidR="00362BDA" w:rsidRDefault="00362BDA" w:rsidP="001B6F13">
            <w:pPr>
              <w:ind w:rightChars="173" w:right="363"/>
              <w:rPr>
                <w:rFonts w:ascii="宋体" w:hAnsi="宋体"/>
                <w:color w:val="000000"/>
                <w:szCs w:val="21"/>
              </w:rPr>
            </w:pPr>
            <w:r>
              <w:rPr>
                <w:rFonts w:ascii="宋体" w:hAnsi="宋体" w:hint="eastAsia"/>
                <w:color w:val="000000"/>
                <w:szCs w:val="21"/>
              </w:rPr>
              <w:t>（</w:t>
            </w:r>
            <w:r>
              <w:rPr>
                <w:rFonts w:ascii="宋体" w:hAnsi="宋体"/>
                <w:color w:val="000000"/>
                <w:szCs w:val="21"/>
              </w:rPr>
              <w:t>3）交付成果（包括但不限于以下交付成果）：</w:t>
            </w:r>
          </w:p>
          <w:p w:rsidR="00362BDA" w:rsidRDefault="00362BDA" w:rsidP="001B6F13">
            <w:pPr>
              <w:ind w:rightChars="173" w:right="363"/>
              <w:rPr>
                <w:rFonts w:ascii="宋体" w:hAnsi="宋体"/>
                <w:color w:val="000000"/>
                <w:szCs w:val="21"/>
              </w:rPr>
            </w:pPr>
            <w:r>
              <w:rPr>
                <w:rFonts w:ascii="宋体" w:hAnsi="宋体" w:hint="eastAsia"/>
                <w:color w:val="000000"/>
                <w:szCs w:val="21"/>
              </w:rPr>
              <w:t>《安全培训计划表》</w:t>
            </w:r>
          </w:p>
          <w:p w:rsidR="00362BDA" w:rsidRDefault="00362BDA" w:rsidP="001B6F13">
            <w:pPr>
              <w:ind w:rightChars="173" w:right="363"/>
              <w:rPr>
                <w:rFonts w:ascii="宋体" w:hAnsi="宋体"/>
                <w:b/>
                <w:color w:val="000000"/>
                <w:szCs w:val="21"/>
              </w:rPr>
            </w:pPr>
            <w:r>
              <w:rPr>
                <w:rFonts w:ascii="宋体" w:hAnsi="宋体" w:hint="eastAsia"/>
                <w:b/>
                <w:color w:val="000000"/>
                <w:szCs w:val="21"/>
              </w:rPr>
              <w:lastRenderedPageBreak/>
              <w:t>8、威胁分析及处置服务</w:t>
            </w:r>
            <w:r>
              <w:rPr>
                <w:rFonts w:ascii="宋体" w:hAnsi="宋体"/>
                <w:b/>
                <w:color w:val="000000"/>
                <w:szCs w:val="21"/>
              </w:rPr>
              <w:tab/>
            </w:r>
          </w:p>
          <w:p w:rsidR="00362BDA" w:rsidRDefault="00362BDA" w:rsidP="001B6F13">
            <w:pPr>
              <w:ind w:rightChars="173" w:right="363"/>
              <w:rPr>
                <w:rFonts w:ascii="宋体" w:hAnsi="宋体"/>
                <w:color w:val="000000"/>
                <w:szCs w:val="21"/>
              </w:rPr>
            </w:pPr>
            <w:r>
              <w:rPr>
                <w:rFonts w:ascii="宋体" w:hAnsi="宋体"/>
                <w:color w:val="000000"/>
                <w:szCs w:val="21"/>
              </w:rPr>
              <w:t xml:space="preserve">（1）每季度第一个月30日前，投标方需要对安全感知平台数据进行互联网攻击分析、内部失陷主机分析、攻击举证及汇总，并提交《威胁分析报告》 </w:t>
            </w:r>
          </w:p>
          <w:p w:rsidR="00362BDA" w:rsidRDefault="00362BDA" w:rsidP="001B6F13">
            <w:pPr>
              <w:ind w:rightChars="173" w:right="363"/>
              <w:rPr>
                <w:rFonts w:ascii="宋体" w:hAnsi="宋体"/>
                <w:color w:val="000000"/>
                <w:szCs w:val="21"/>
              </w:rPr>
            </w:pPr>
            <w:r>
              <w:rPr>
                <w:rFonts w:ascii="宋体" w:hAnsi="宋体" w:hint="eastAsia"/>
                <w:color w:val="000000"/>
                <w:szCs w:val="21"/>
              </w:rPr>
              <w:t>（</w:t>
            </w:r>
            <w:r>
              <w:rPr>
                <w:rFonts w:ascii="宋体" w:hAnsi="宋体"/>
                <w:color w:val="000000"/>
                <w:szCs w:val="21"/>
              </w:rPr>
              <w:t xml:space="preserve">2）投标方需要针对安全感知平台发现的安全事件进行分析处理，并提交《安全事件处理报告》 </w:t>
            </w:r>
          </w:p>
          <w:p w:rsidR="00362BDA" w:rsidRDefault="00362BDA" w:rsidP="001B6F13">
            <w:pPr>
              <w:ind w:rightChars="173" w:right="363"/>
              <w:rPr>
                <w:rFonts w:ascii="宋体" w:hAnsi="宋体"/>
                <w:color w:val="000000"/>
                <w:szCs w:val="21"/>
              </w:rPr>
            </w:pPr>
            <w:r>
              <w:rPr>
                <w:rFonts w:ascii="宋体" w:hAnsi="宋体" w:hint="eastAsia"/>
                <w:color w:val="000000"/>
                <w:szCs w:val="21"/>
              </w:rPr>
              <w:t>（</w:t>
            </w:r>
            <w:r>
              <w:rPr>
                <w:rFonts w:ascii="宋体" w:hAnsi="宋体"/>
                <w:color w:val="000000"/>
                <w:szCs w:val="21"/>
              </w:rPr>
              <w:t xml:space="preserve">3）基于安全事件处置分析结果，评估系统存在的各类风险，针对性给出边界防御、系统或应用安全加固建议，应对未来的安全风险。 </w:t>
            </w:r>
          </w:p>
        </w:tc>
      </w:tr>
    </w:tbl>
    <w:p w:rsidR="007B7AE3" w:rsidRPr="00362BDA" w:rsidRDefault="007B7AE3"/>
    <w:sectPr w:rsidR="007B7AE3" w:rsidRPr="00362BDA" w:rsidSect="007B7A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556" w:rsidRDefault="00195556" w:rsidP="00362BDA">
      <w:r>
        <w:separator/>
      </w:r>
    </w:p>
  </w:endnote>
  <w:endnote w:type="continuationSeparator" w:id="0">
    <w:p w:rsidR="00195556" w:rsidRDefault="00195556" w:rsidP="00362B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556" w:rsidRDefault="00195556" w:rsidP="00362BDA">
      <w:r>
        <w:separator/>
      </w:r>
    </w:p>
  </w:footnote>
  <w:footnote w:type="continuationSeparator" w:id="0">
    <w:p w:rsidR="00195556" w:rsidRDefault="00195556" w:rsidP="00362B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2BDA"/>
    <w:rsid w:val="00195556"/>
    <w:rsid w:val="002F2600"/>
    <w:rsid w:val="00362BDA"/>
    <w:rsid w:val="007B7A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BD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2B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62BDA"/>
    <w:rPr>
      <w:sz w:val="18"/>
      <w:szCs w:val="18"/>
    </w:rPr>
  </w:style>
  <w:style w:type="paragraph" w:styleId="a4">
    <w:name w:val="footer"/>
    <w:basedOn w:val="a"/>
    <w:link w:val="Char0"/>
    <w:uiPriority w:val="99"/>
    <w:semiHidden/>
    <w:unhideWhenUsed/>
    <w:rsid w:val="00362B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62BDA"/>
    <w:rPr>
      <w:sz w:val="18"/>
      <w:szCs w:val="18"/>
    </w:rPr>
  </w:style>
  <w:style w:type="paragraph" w:styleId="a5">
    <w:name w:val="Normal (Web)"/>
    <w:basedOn w:val="a"/>
    <w:uiPriority w:val="99"/>
    <w:semiHidden/>
    <w:unhideWhenUsed/>
    <w:qFormat/>
    <w:rsid w:val="00362BDA"/>
    <w:pPr>
      <w:spacing w:beforeAutospacing="1" w:afterAutospacing="1" w:line="375" w:lineRule="atLeast"/>
      <w:jc w:val="left"/>
    </w:pPr>
    <w:rPr>
      <w:rFonts w:ascii="Arial" w:hAnsi="Arial"/>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533</Words>
  <Characters>3040</Characters>
  <Application>Microsoft Office Word</Application>
  <DocSecurity>0</DocSecurity>
  <Lines>25</Lines>
  <Paragraphs>7</Paragraphs>
  <ScaleCrop>false</ScaleCrop>
  <Company>四川财经职业学院</Company>
  <LinksUpToDate>false</LinksUpToDate>
  <CharactersWithSpaces>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焦学磊</dc:creator>
  <cp:keywords/>
  <dc:description/>
  <cp:lastModifiedBy>焦学磊</cp:lastModifiedBy>
  <cp:revision>2</cp:revision>
  <dcterms:created xsi:type="dcterms:W3CDTF">2019-11-22T03:18:00Z</dcterms:created>
  <dcterms:modified xsi:type="dcterms:W3CDTF">2019-11-22T03:18:00Z</dcterms:modified>
</cp:coreProperties>
</file>