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D68CF" w:rsidP="005D68CF">
      <w:pPr>
        <w:jc w:val="center"/>
        <w:rPr>
          <w:rFonts w:hint="eastAsia"/>
          <w:b/>
          <w:sz w:val="28"/>
        </w:rPr>
      </w:pPr>
      <w:r w:rsidRPr="005D68CF">
        <w:rPr>
          <w:rFonts w:hint="eastAsia"/>
          <w:b/>
          <w:sz w:val="28"/>
        </w:rPr>
        <w:t>四川省教育厅四川省财政厅关于印发《四川省高等职业院校重点专业建设项目暂行管理办法》的通知</w:t>
      </w:r>
      <w:r>
        <w:rPr>
          <w:rFonts w:hint="eastAsia"/>
          <w:b/>
          <w:sz w:val="28"/>
        </w:rPr>
        <w:t>（</w:t>
      </w:r>
      <w:r w:rsidRPr="005D68CF">
        <w:rPr>
          <w:rFonts w:hint="eastAsia"/>
          <w:b/>
          <w:sz w:val="28"/>
        </w:rPr>
        <w:t>川教〔</w:t>
      </w:r>
      <w:r w:rsidRPr="005D68CF">
        <w:rPr>
          <w:rFonts w:hint="eastAsia"/>
          <w:b/>
          <w:sz w:val="28"/>
        </w:rPr>
        <w:t>2014</w:t>
      </w:r>
      <w:r w:rsidRPr="005D68CF">
        <w:rPr>
          <w:rFonts w:hint="eastAsia"/>
          <w:b/>
          <w:sz w:val="28"/>
        </w:rPr>
        <w:t>〕</w:t>
      </w:r>
      <w:r w:rsidRPr="005D68CF">
        <w:rPr>
          <w:rFonts w:hint="eastAsia"/>
          <w:b/>
          <w:sz w:val="28"/>
        </w:rPr>
        <w:t xml:space="preserve">85 </w:t>
      </w:r>
      <w:r w:rsidRPr="005D68CF">
        <w:rPr>
          <w:rFonts w:hint="eastAsia"/>
          <w:b/>
          <w:sz w:val="28"/>
        </w:rPr>
        <w:t>号</w:t>
      </w:r>
      <w:r>
        <w:rPr>
          <w:rFonts w:hint="eastAsia"/>
          <w:b/>
          <w:sz w:val="28"/>
        </w:rPr>
        <w:t>）</w:t>
      </w:r>
    </w:p>
    <w:p w:rsidR="005D68CF" w:rsidRDefault="005D68CF" w:rsidP="005D68CF">
      <w:pPr>
        <w:jc w:val="center"/>
        <w:rPr>
          <w:rFonts w:hint="eastAsia"/>
          <w:b/>
          <w:sz w:val="28"/>
        </w:rPr>
      </w:pPr>
    </w:p>
    <w:p w:rsidR="005D68CF" w:rsidRPr="005D68CF" w:rsidRDefault="005D68CF" w:rsidP="005D68CF">
      <w:pPr>
        <w:widowControl/>
        <w:spacing w:before="240" w:line="480" w:lineRule="auto"/>
        <w:jc w:val="center"/>
        <w:rPr>
          <w:rFonts w:ascii="宋体" w:eastAsia="宋体" w:hAnsi="宋体" w:cs="宋体"/>
          <w:kern w:val="0"/>
          <w:sz w:val="26"/>
          <w:szCs w:val="26"/>
        </w:rPr>
      </w:pPr>
      <w:r w:rsidRPr="005D68CF">
        <w:rPr>
          <w:rFonts w:asciiTheme="minorEastAsia" w:hAnsiTheme="minorEastAsia" w:cs="宋体" w:hint="eastAsia"/>
          <w:b/>
          <w:kern w:val="0"/>
          <w:sz w:val="24"/>
          <w:szCs w:val="24"/>
        </w:rPr>
        <w:t>四川省教育厅  四川省财政厅</w:t>
      </w:r>
    </w:p>
    <w:p w:rsidR="005D68CF" w:rsidRPr="005D68CF" w:rsidRDefault="005D68CF" w:rsidP="005D68CF">
      <w:pPr>
        <w:widowControl/>
        <w:spacing w:before="240" w:line="480" w:lineRule="auto"/>
        <w:jc w:val="center"/>
        <w:rPr>
          <w:rFonts w:ascii="宋体" w:eastAsia="宋体" w:hAnsi="宋体" w:cs="宋体" w:hint="eastAsia"/>
          <w:kern w:val="0"/>
          <w:sz w:val="26"/>
          <w:szCs w:val="26"/>
        </w:rPr>
      </w:pPr>
      <w:r w:rsidRPr="005D68CF">
        <w:rPr>
          <w:rFonts w:asciiTheme="minorEastAsia" w:hAnsiTheme="minorEastAsia" w:cs="宋体" w:hint="eastAsia"/>
          <w:b/>
          <w:kern w:val="0"/>
          <w:sz w:val="24"/>
          <w:szCs w:val="24"/>
        </w:rPr>
        <w:t>关于印发《四川省高等职业院校重点专业建设</w:t>
      </w:r>
    </w:p>
    <w:p w:rsidR="005D68CF" w:rsidRPr="005D68CF" w:rsidRDefault="005D68CF" w:rsidP="005D68CF">
      <w:pPr>
        <w:widowControl/>
        <w:spacing w:before="240" w:line="480" w:lineRule="auto"/>
        <w:jc w:val="center"/>
        <w:rPr>
          <w:rFonts w:ascii="宋体" w:eastAsia="宋体" w:hAnsi="宋体" w:cs="宋体" w:hint="eastAsia"/>
          <w:kern w:val="0"/>
          <w:sz w:val="26"/>
          <w:szCs w:val="26"/>
        </w:rPr>
      </w:pPr>
      <w:r w:rsidRPr="005D68CF">
        <w:rPr>
          <w:rFonts w:asciiTheme="minorEastAsia" w:hAnsiTheme="minorEastAsia" w:cs="宋体" w:hint="eastAsia"/>
          <w:b/>
          <w:kern w:val="0"/>
          <w:sz w:val="24"/>
          <w:szCs w:val="24"/>
        </w:rPr>
        <w:t>项目暂行管理办法》的通知</w:t>
      </w:r>
    </w:p>
    <w:p w:rsidR="005D68CF" w:rsidRPr="005D68CF" w:rsidRDefault="005D68CF" w:rsidP="005D68CF">
      <w:pPr>
        <w:widowControl/>
        <w:spacing w:before="240" w:line="480" w:lineRule="auto"/>
        <w:jc w:val="left"/>
        <w:rPr>
          <w:rFonts w:ascii="宋体" w:eastAsia="宋体" w:hAnsi="宋体" w:cs="宋体" w:hint="eastAsia"/>
          <w:kern w:val="0"/>
          <w:sz w:val="26"/>
          <w:szCs w:val="26"/>
        </w:rPr>
      </w:pPr>
      <w:r w:rsidRPr="005D68CF">
        <w:rPr>
          <w:rFonts w:asciiTheme="minorEastAsia" w:hAnsiTheme="minorEastAsia" w:cs="宋体" w:hint="eastAsia"/>
          <w:kern w:val="0"/>
          <w:sz w:val="24"/>
          <w:szCs w:val="24"/>
        </w:rPr>
        <w:t> </w:t>
      </w:r>
    </w:p>
    <w:p w:rsidR="005D68CF" w:rsidRPr="005D68CF" w:rsidRDefault="005D68CF" w:rsidP="005D68CF">
      <w:pPr>
        <w:widowControl/>
        <w:spacing w:before="240" w:line="480" w:lineRule="auto"/>
        <w:jc w:val="left"/>
        <w:rPr>
          <w:rFonts w:ascii="宋体" w:eastAsia="宋体" w:hAnsi="宋体" w:cs="宋体" w:hint="eastAsia"/>
          <w:kern w:val="0"/>
          <w:sz w:val="26"/>
          <w:szCs w:val="26"/>
        </w:rPr>
      </w:pPr>
      <w:r w:rsidRPr="005D68CF">
        <w:rPr>
          <w:rFonts w:asciiTheme="minorEastAsia" w:hAnsiTheme="minorEastAsia" w:cs="宋体" w:hint="eastAsia"/>
          <w:kern w:val="0"/>
          <w:sz w:val="24"/>
          <w:szCs w:val="24"/>
        </w:rPr>
        <w:t>各市州教育局、财政局，省级有关部门,有关高等职业院校：</w:t>
      </w:r>
    </w:p>
    <w:p w:rsidR="005D68CF" w:rsidRPr="005D68CF" w:rsidRDefault="005D68CF" w:rsidP="005D68CF">
      <w:pPr>
        <w:widowControl/>
        <w:spacing w:before="240" w:line="480" w:lineRule="auto"/>
        <w:ind w:firstLine="480"/>
        <w:jc w:val="left"/>
        <w:rPr>
          <w:rFonts w:ascii="宋体" w:eastAsia="宋体" w:hAnsi="宋体" w:cs="宋体" w:hint="eastAsia"/>
          <w:kern w:val="0"/>
          <w:sz w:val="26"/>
          <w:szCs w:val="26"/>
        </w:rPr>
      </w:pPr>
      <w:r w:rsidRPr="005D68CF">
        <w:rPr>
          <w:rFonts w:asciiTheme="minorEastAsia" w:hAnsiTheme="minorEastAsia" w:cs="宋体" w:hint="eastAsia"/>
          <w:kern w:val="0"/>
          <w:sz w:val="24"/>
          <w:szCs w:val="24"/>
        </w:rPr>
        <w:t>为加强四川省高等职业院校重点专业建设项目的管理，促进我省高等职业教育的改革与发展，根据《四川省教育厅  四川省财政厅关于加强高等职业院校省级重点专业建设工作的通知》（川教函〔2014〕225号）精神，制定了《四川省高等职业院校重点专业建设项目暂行管理办法》，现印发给你们，请遵照执行。执行中有何问题，请及时反馈教育厅、财政厅。</w:t>
      </w:r>
    </w:p>
    <w:p w:rsidR="005D68CF" w:rsidRPr="005D68CF" w:rsidRDefault="005D68CF" w:rsidP="005D68CF">
      <w:pPr>
        <w:widowControl/>
        <w:spacing w:before="240" w:line="480" w:lineRule="auto"/>
        <w:jc w:val="left"/>
        <w:rPr>
          <w:rFonts w:ascii="宋体" w:eastAsia="宋体" w:hAnsi="宋体" w:cs="宋体" w:hint="eastAsia"/>
          <w:kern w:val="0"/>
          <w:sz w:val="26"/>
          <w:szCs w:val="26"/>
        </w:rPr>
      </w:pPr>
      <w:r w:rsidRPr="005D68CF">
        <w:rPr>
          <w:rFonts w:asciiTheme="minorEastAsia" w:hAnsiTheme="minorEastAsia" w:cs="仿宋" w:hint="eastAsia"/>
          <w:kern w:val="0"/>
          <w:sz w:val="24"/>
          <w:szCs w:val="24"/>
        </w:rPr>
        <w:t> </w:t>
      </w:r>
    </w:p>
    <w:p w:rsidR="005D68CF" w:rsidRPr="005D68CF" w:rsidRDefault="005D68CF" w:rsidP="005D68CF">
      <w:pPr>
        <w:widowControl/>
        <w:spacing w:before="240" w:line="480" w:lineRule="auto"/>
        <w:jc w:val="right"/>
        <w:rPr>
          <w:rFonts w:ascii="宋体" w:eastAsia="宋体" w:hAnsi="宋体" w:cs="宋体" w:hint="eastAsia"/>
          <w:kern w:val="0"/>
          <w:sz w:val="26"/>
          <w:szCs w:val="26"/>
        </w:rPr>
      </w:pPr>
      <w:r w:rsidRPr="005D68CF">
        <w:rPr>
          <w:rFonts w:asciiTheme="minorEastAsia" w:hAnsiTheme="minorEastAsia" w:cs="仿宋" w:hint="eastAsia"/>
          <w:kern w:val="0"/>
          <w:sz w:val="24"/>
          <w:szCs w:val="24"/>
        </w:rPr>
        <w:t>四川省教育厅        四川省财政厅</w:t>
      </w:r>
    </w:p>
    <w:p w:rsidR="005D68CF" w:rsidRPr="005D68CF" w:rsidRDefault="005D68CF" w:rsidP="005D68CF">
      <w:pPr>
        <w:widowControl/>
        <w:spacing w:before="240" w:line="480" w:lineRule="auto"/>
        <w:ind w:firstLine="480"/>
        <w:jc w:val="right"/>
        <w:rPr>
          <w:rFonts w:ascii="宋体" w:eastAsia="宋体" w:hAnsi="宋体" w:cs="宋体" w:hint="eastAsia"/>
          <w:kern w:val="0"/>
          <w:sz w:val="26"/>
          <w:szCs w:val="26"/>
        </w:rPr>
      </w:pPr>
      <w:r w:rsidRPr="005D68CF">
        <w:rPr>
          <w:rFonts w:asciiTheme="minorEastAsia" w:hAnsiTheme="minorEastAsia" w:cs="仿宋" w:hint="eastAsia"/>
          <w:kern w:val="0"/>
          <w:sz w:val="24"/>
          <w:szCs w:val="24"/>
        </w:rPr>
        <w:t xml:space="preserve">                               2014年8月6日</w:t>
      </w:r>
    </w:p>
    <w:p w:rsidR="005D68CF" w:rsidRPr="005D68CF" w:rsidRDefault="005D68CF" w:rsidP="005D68CF">
      <w:pPr>
        <w:widowControl/>
        <w:spacing w:before="240" w:line="480" w:lineRule="auto"/>
        <w:ind w:firstLine="480"/>
        <w:jc w:val="left"/>
        <w:rPr>
          <w:rFonts w:ascii="宋体" w:eastAsia="宋体" w:hAnsi="宋体" w:cs="宋体" w:hint="eastAsia"/>
          <w:kern w:val="0"/>
          <w:sz w:val="26"/>
          <w:szCs w:val="26"/>
        </w:rPr>
      </w:pPr>
      <w:r w:rsidRPr="005D68CF">
        <w:rPr>
          <w:rFonts w:asciiTheme="minorEastAsia" w:hAnsiTheme="minorEastAsia" w:cs="仿宋" w:hint="eastAsia"/>
          <w:kern w:val="0"/>
          <w:sz w:val="24"/>
          <w:szCs w:val="24"/>
        </w:rPr>
        <w:t> </w:t>
      </w:r>
    </w:p>
    <w:p w:rsidR="005D68CF" w:rsidRPr="005D68CF" w:rsidRDefault="005D68CF" w:rsidP="005D68CF">
      <w:pPr>
        <w:widowControl/>
        <w:spacing w:before="240" w:line="480" w:lineRule="auto"/>
        <w:ind w:firstLine="480"/>
        <w:jc w:val="left"/>
        <w:rPr>
          <w:rFonts w:ascii="宋体" w:eastAsia="宋体" w:hAnsi="宋体" w:cs="宋体" w:hint="eastAsia"/>
          <w:kern w:val="0"/>
          <w:sz w:val="26"/>
          <w:szCs w:val="26"/>
        </w:rPr>
      </w:pPr>
      <w:r w:rsidRPr="005D68CF">
        <w:rPr>
          <w:rFonts w:asciiTheme="minorEastAsia" w:hAnsiTheme="minorEastAsia" w:cs="仿宋" w:hint="eastAsia"/>
          <w:kern w:val="0"/>
          <w:sz w:val="24"/>
          <w:szCs w:val="24"/>
        </w:rPr>
        <w:t> </w:t>
      </w:r>
    </w:p>
    <w:p w:rsidR="005D68CF" w:rsidRPr="005D68CF" w:rsidRDefault="005D68CF" w:rsidP="005D68CF">
      <w:pPr>
        <w:widowControl/>
        <w:spacing w:before="240" w:line="480" w:lineRule="auto"/>
        <w:jc w:val="center"/>
        <w:rPr>
          <w:rFonts w:ascii="宋体" w:eastAsia="宋体" w:hAnsi="宋体" w:cs="宋体" w:hint="eastAsia"/>
          <w:kern w:val="0"/>
          <w:sz w:val="26"/>
          <w:szCs w:val="26"/>
        </w:rPr>
      </w:pPr>
      <w:r w:rsidRPr="005D68CF">
        <w:rPr>
          <w:rFonts w:asciiTheme="minorEastAsia" w:hAnsiTheme="minorEastAsia" w:cs="宋体" w:hint="eastAsia"/>
          <w:b/>
          <w:kern w:val="0"/>
          <w:sz w:val="24"/>
          <w:szCs w:val="24"/>
        </w:rPr>
        <w:lastRenderedPageBreak/>
        <w:t>四川省高等职业院校重点专业建设项目</w:t>
      </w:r>
    </w:p>
    <w:p w:rsidR="005D68CF" w:rsidRPr="005D68CF" w:rsidRDefault="005D68CF" w:rsidP="005D68CF">
      <w:pPr>
        <w:widowControl/>
        <w:spacing w:before="240" w:line="480" w:lineRule="auto"/>
        <w:jc w:val="center"/>
        <w:rPr>
          <w:rFonts w:ascii="宋体" w:eastAsia="宋体" w:hAnsi="宋体" w:cs="宋体" w:hint="eastAsia"/>
          <w:kern w:val="0"/>
          <w:sz w:val="26"/>
          <w:szCs w:val="26"/>
        </w:rPr>
      </w:pPr>
      <w:r w:rsidRPr="005D68CF">
        <w:rPr>
          <w:rFonts w:asciiTheme="minorEastAsia" w:hAnsiTheme="minorEastAsia" w:cs="宋体" w:hint="eastAsia"/>
          <w:b/>
          <w:kern w:val="0"/>
          <w:sz w:val="24"/>
          <w:szCs w:val="24"/>
        </w:rPr>
        <w:t>暂行管理办法</w:t>
      </w:r>
    </w:p>
    <w:p w:rsidR="005D68CF" w:rsidRPr="005D68CF" w:rsidRDefault="005D68CF" w:rsidP="005D68CF">
      <w:pPr>
        <w:widowControl/>
        <w:spacing w:before="240" w:line="480" w:lineRule="auto"/>
        <w:jc w:val="left"/>
        <w:rPr>
          <w:rFonts w:ascii="宋体" w:eastAsia="宋体" w:hAnsi="宋体" w:cs="宋体" w:hint="eastAsia"/>
          <w:kern w:val="0"/>
          <w:sz w:val="26"/>
          <w:szCs w:val="26"/>
        </w:rPr>
      </w:pPr>
      <w:r w:rsidRPr="005D68CF">
        <w:rPr>
          <w:rFonts w:asciiTheme="minorEastAsia" w:hAnsiTheme="minorEastAsia" w:cs="宋体" w:hint="eastAsia"/>
          <w:b/>
          <w:bCs/>
          <w:kern w:val="0"/>
          <w:sz w:val="24"/>
          <w:szCs w:val="24"/>
        </w:rPr>
        <w:t> </w:t>
      </w:r>
    </w:p>
    <w:p w:rsidR="005D68CF" w:rsidRPr="005D68CF" w:rsidRDefault="005D68CF" w:rsidP="005D68CF">
      <w:pPr>
        <w:widowControl/>
        <w:spacing w:before="240" w:line="480" w:lineRule="auto"/>
        <w:jc w:val="center"/>
        <w:rPr>
          <w:rFonts w:ascii="宋体" w:eastAsia="宋体" w:hAnsi="宋体" w:cs="宋体" w:hint="eastAsia"/>
          <w:kern w:val="0"/>
          <w:sz w:val="26"/>
          <w:szCs w:val="26"/>
        </w:rPr>
      </w:pPr>
      <w:r w:rsidRPr="005D68CF">
        <w:rPr>
          <w:rFonts w:asciiTheme="minorEastAsia" w:hAnsiTheme="minorEastAsia" w:cs="宋体" w:hint="eastAsia"/>
          <w:b/>
          <w:kern w:val="0"/>
          <w:sz w:val="24"/>
          <w:szCs w:val="24"/>
        </w:rPr>
        <w:t>第一章　总  则</w:t>
      </w:r>
    </w:p>
    <w:p w:rsidR="005D68CF" w:rsidRPr="005D68CF" w:rsidRDefault="005D68CF" w:rsidP="005D68CF">
      <w:pPr>
        <w:widowControl/>
        <w:spacing w:before="240" w:line="480" w:lineRule="auto"/>
        <w:ind w:firstLine="480"/>
        <w:jc w:val="left"/>
        <w:rPr>
          <w:rFonts w:ascii="宋体" w:eastAsia="宋体" w:hAnsi="宋体" w:cs="宋体" w:hint="eastAsia"/>
          <w:kern w:val="0"/>
          <w:sz w:val="26"/>
          <w:szCs w:val="26"/>
        </w:rPr>
      </w:pPr>
      <w:r w:rsidRPr="005D68CF">
        <w:rPr>
          <w:rFonts w:asciiTheme="minorEastAsia" w:hAnsiTheme="minorEastAsia" w:cstheme="minorEastAsia" w:hint="eastAsia"/>
          <w:b/>
          <w:kern w:val="0"/>
          <w:sz w:val="24"/>
          <w:szCs w:val="24"/>
        </w:rPr>
        <w:t>第一条</w:t>
      </w:r>
      <w:r w:rsidRPr="005D68CF">
        <w:rPr>
          <w:rFonts w:asciiTheme="minorEastAsia" w:hAnsiTheme="minorEastAsia" w:cs="宋体" w:hint="eastAsia"/>
          <w:kern w:val="0"/>
          <w:sz w:val="24"/>
          <w:szCs w:val="24"/>
        </w:rPr>
        <w:t xml:space="preserve"> 为加强四川省高等职业院校重点专业建设项目（以下简称“重点专业项目”）管理，规范项目建设工作，提高项目管理水平，保证项目的顺利实施，根据《四川省教育厅、四川省财政厅</w:t>
      </w:r>
      <w:r w:rsidRPr="005D68CF">
        <w:rPr>
          <w:rFonts w:asciiTheme="minorEastAsia" w:hAnsiTheme="minorEastAsia" w:cs="宋体" w:hint="eastAsia"/>
          <w:bCs/>
          <w:kern w:val="0"/>
          <w:sz w:val="24"/>
          <w:szCs w:val="24"/>
        </w:rPr>
        <w:t>关于加强高等职业院校省级重点专业建设工作的通知</w:t>
      </w:r>
      <w:r w:rsidRPr="005D68CF">
        <w:rPr>
          <w:rFonts w:asciiTheme="minorEastAsia" w:hAnsiTheme="minorEastAsia" w:cs="宋体" w:hint="eastAsia"/>
          <w:kern w:val="0"/>
          <w:sz w:val="24"/>
          <w:szCs w:val="24"/>
        </w:rPr>
        <w:t>》（川教函〔2014〕225号）和有关规章制度，制定本办法。</w:t>
      </w:r>
    </w:p>
    <w:p w:rsidR="005D68CF" w:rsidRPr="005D68CF" w:rsidRDefault="005D68CF" w:rsidP="005D68CF">
      <w:pPr>
        <w:widowControl/>
        <w:spacing w:before="240" w:line="480" w:lineRule="auto"/>
        <w:ind w:firstLine="480"/>
        <w:jc w:val="left"/>
        <w:rPr>
          <w:rFonts w:ascii="宋体" w:eastAsia="宋体" w:hAnsi="宋体" w:cs="宋体" w:hint="eastAsia"/>
          <w:kern w:val="0"/>
          <w:sz w:val="26"/>
          <w:szCs w:val="26"/>
        </w:rPr>
      </w:pPr>
      <w:r w:rsidRPr="005D68CF">
        <w:rPr>
          <w:rFonts w:asciiTheme="minorEastAsia" w:hAnsiTheme="minorEastAsia" w:cstheme="minorEastAsia" w:hint="eastAsia"/>
          <w:b/>
          <w:bCs/>
          <w:kern w:val="0"/>
          <w:sz w:val="24"/>
          <w:szCs w:val="24"/>
        </w:rPr>
        <w:t>第二条</w:t>
      </w:r>
      <w:r w:rsidRPr="005D68CF">
        <w:rPr>
          <w:rFonts w:asciiTheme="minorEastAsia" w:hAnsiTheme="minorEastAsia" w:cs="宋体" w:hint="eastAsia"/>
          <w:kern w:val="0"/>
          <w:sz w:val="24"/>
          <w:szCs w:val="24"/>
        </w:rPr>
        <w:t xml:space="preserve"> “重点专业项目”要坚持以立德树人为根本，以服务发展为宗旨，以促进就业为导向，主动适应国家和我省经济发展方式转变和产业结构调整与升级的需要，深化产教融合、校企合作，全面加强专业内涵建设，整体提升我省高等职业院校专业发展水平和服务能力，为四川省实施多点多极支撑发展战略、“两化”互动城乡统筹发展战略、创新驱动发展战略提供强有力的高素质技术技能人才支撑。</w:t>
      </w:r>
    </w:p>
    <w:p w:rsidR="005D68CF" w:rsidRPr="005D68CF" w:rsidRDefault="005D68CF" w:rsidP="005D68CF">
      <w:pPr>
        <w:widowControl/>
        <w:spacing w:before="240" w:line="480" w:lineRule="auto"/>
        <w:ind w:firstLine="480"/>
        <w:jc w:val="left"/>
        <w:rPr>
          <w:rFonts w:ascii="宋体" w:eastAsia="宋体" w:hAnsi="宋体" w:cs="宋体" w:hint="eastAsia"/>
          <w:kern w:val="0"/>
          <w:sz w:val="26"/>
          <w:szCs w:val="26"/>
        </w:rPr>
      </w:pPr>
      <w:r w:rsidRPr="005D68CF">
        <w:rPr>
          <w:rFonts w:asciiTheme="minorEastAsia" w:hAnsiTheme="minorEastAsia" w:cstheme="minorEastAsia" w:hint="eastAsia"/>
          <w:b/>
          <w:kern w:val="0"/>
          <w:sz w:val="24"/>
          <w:szCs w:val="24"/>
        </w:rPr>
        <w:t>第三条</w:t>
      </w:r>
      <w:r w:rsidRPr="005D68CF">
        <w:rPr>
          <w:rFonts w:asciiTheme="minorEastAsia" w:hAnsiTheme="minorEastAsia" w:cs="宋体" w:hint="eastAsia"/>
          <w:kern w:val="0"/>
          <w:sz w:val="24"/>
          <w:szCs w:val="24"/>
        </w:rPr>
        <w:t xml:space="preserve"> “重点专业项目”采取“政策指导与规范、省级统筹与监督、学校实施与管理”的方式推进项目建设和管理。</w:t>
      </w:r>
    </w:p>
    <w:p w:rsidR="005D68CF" w:rsidRPr="005D68CF" w:rsidRDefault="005D68CF" w:rsidP="005D68CF">
      <w:pPr>
        <w:widowControl/>
        <w:spacing w:before="240" w:line="480" w:lineRule="auto"/>
        <w:ind w:firstLine="480"/>
        <w:jc w:val="left"/>
        <w:rPr>
          <w:rFonts w:ascii="宋体" w:eastAsia="宋体" w:hAnsi="宋体" w:cs="宋体" w:hint="eastAsia"/>
          <w:kern w:val="0"/>
          <w:sz w:val="26"/>
          <w:szCs w:val="26"/>
        </w:rPr>
      </w:pPr>
      <w:r w:rsidRPr="005D68CF">
        <w:rPr>
          <w:rFonts w:asciiTheme="minorEastAsia" w:hAnsiTheme="minorEastAsia" w:cstheme="minorEastAsia" w:hint="eastAsia"/>
          <w:b/>
          <w:kern w:val="0"/>
          <w:sz w:val="24"/>
          <w:szCs w:val="24"/>
        </w:rPr>
        <w:t>第四条</w:t>
      </w:r>
      <w:r w:rsidRPr="005D68CF">
        <w:rPr>
          <w:rFonts w:asciiTheme="minorEastAsia" w:hAnsiTheme="minorEastAsia" w:cs="宋体" w:hint="eastAsia"/>
          <w:kern w:val="0"/>
          <w:sz w:val="24"/>
          <w:szCs w:val="24"/>
        </w:rPr>
        <w:t xml:space="preserve"> “重点专业项目”建设资金资来源包括省级财政专项资金和专项配套资金（包含地方财政配套专项资金、行业企业投入资金和院校自筹资金等）。</w:t>
      </w:r>
    </w:p>
    <w:p w:rsidR="005D68CF" w:rsidRPr="005D68CF" w:rsidRDefault="005D68CF" w:rsidP="005D68CF">
      <w:pPr>
        <w:widowControl/>
        <w:spacing w:before="240" w:line="480" w:lineRule="auto"/>
        <w:jc w:val="left"/>
        <w:rPr>
          <w:rFonts w:ascii="宋体" w:eastAsia="宋体" w:hAnsi="宋体" w:cs="宋体" w:hint="eastAsia"/>
          <w:kern w:val="0"/>
          <w:sz w:val="26"/>
          <w:szCs w:val="26"/>
        </w:rPr>
      </w:pPr>
      <w:r w:rsidRPr="005D68CF">
        <w:rPr>
          <w:rFonts w:asciiTheme="minorEastAsia" w:hAnsiTheme="minorEastAsia" w:cs="宋体" w:hint="eastAsia"/>
          <w:kern w:val="0"/>
          <w:sz w:val="24"/>
          <w:szCs w:val="24"/>
        </w:rPr>
        <w:t> </w:t>
      </w:r>
    </w:p>
    <w:p w:rsidR="005D68CF" w:rsidRPr="005D68CF" w:rsidRDefault="005D68CF" w:rsidP="005D68CF">
      <w:pPr>
        <w:widowControl/>
        <w:spacing w:before="240" w:line="480" w:lineRule="auto"/>
        <w:jc w:val="center"/>
        <w:rPr>
          <w:rFonts w:ascii="宋体" w:eastAsia="宋体" w:hAnsi="宋体" w:cs="宋体" w:hint="eastAsia"/>
          <w:kern w:val="0"/>
          <w:sz w:val="26"/>
          <w:szCs w:val="26"/>
        </w:rPr>
      </w:pPr>
      <w:r w:rsidRPr="005D68CF">
        <w:rPr>
          <w:rFonts w:asciiTheme="minorEastAsia" w:hAnsiTheme="minorEastAsia" w:cs="宋体" w:hint="eastAsia"/>
          <w:b/>
          <w:kern w:val="0"/>
          <w:sz w:val="24"/>
          <w:szCs w:val="24"/>
        </w:rPr>
        <w:lastRenderedPageBreak/>
        <w:t>第二章　管理职责</w:t>
      </w:r>
    </w:p>
    <w:p w:rsidR="005D68CF" w:rsidRPr="005D68CF" w:rsidRDefault="005D68CF" w:rsidP="005D68CF">
      <w:pPr>
        <w:widowControl/>
        <w:spacing w:before="240" w:line="480" w:lineRule="auto"/>
        <w:ind w:firstLine="480"/>
        <w:jc w:val="left"/>
        <w:rPr>
          <w:rFonts w:ascii="宋体" w:eastAsia="宋体" w:hAnsi="宋体" w:cs="宋体" w:hint="eastAsia"/>
          <w:kern w:val="0"/>
          <w:sz w:val="26"/>
          <w:szCs w:val="26"/>
        </w:rPr>
      </w:pPr>
      <w:r w:rsidRPr="005D68CF">
        <w:rPr>
          <w:rFonts w:asciiTheme="minorEastAsia" w:hAnsiTheme="minorEastAsia" w:cstheme="minorEastAsia" w:hint="eastAsia"/>
          <w:b/>
          <w:kern w:val="0"/>
          <w:sz w:val="24"/>
          <w:szCs w:val="24"/>
        </w:rPr>
        <w:t>第五条</w:t>
      </w:r>
      <w:r w:rsidRPr="005D68CF">
        <w:rPr>
          <w:rFonts w:asciiTheme="minorEastAsia" w:hAnsiTheme="minorEastAsia" w:cs="宋体" w:hint="eastAsia"/>
          <w:kern w:val="0"/>
          <w:sz w:val="24"/>
          <w:szCs w:val="24"/>
        </w:rPr>
        <w:t xml:space="preserve"> 省教育厅、省财政厅作为项目的组织者和监督者，主要履行以下职责：</w:t>
      </w:r>
    </w:p>
    <w:p w:rsidR="005D68CF" w:rsidRPr="005D68CF" w:rsidRDefault="005D68CF" w:rsidP="005D68CF">
      <w:pPr>
        <w:widowControl/>
        <w:spacing w:before="240" w:line="480" w:lineRule="auto"/>
        <w:ind w:firstLine="480"/>
        <w:jc w:val="left"/>
        <w:rPr>
          <w:rFonts w:ascii="宋体" w:eastAsia="宋体" w:hAnsi="宋体" w:cs="宋体" w:hint="eastAsia"/>
          <w:kern w:val="0"/>
          <w:sz w:val="26"/>
          <w:szCs w:val="26"/>
        </w:rPr>
      </w:pPr>
      <w:r w:rsidRPr="005D68CF">
        <w:rPr>
          <w:rFonts w:asciiTheme="minorEastAsia" w:hAnsiTheme="minorEastAsia" w:cs="宋体" w:hint="eastAsia"/>
          <w:kern w:val="0"/>
          <w:sz w:val="24"/>
          <w:szCs w:val="24"/>
        </w:rPr>
        <w:t>（一）负责制定项目有关政策和制度；</w:t>
      </w:r>
    </w:p>
    <w:p w:rsidR="005D68CF" w:rsidRPr="005D68CF" w:rsidRDefault="005D68CF" w:rsidP="005D68CF">
      <w:pPr>
        <w:widowControl/>
        <w:spacing w:before="240" w:line="480" w:lineRule="auto"/>
        <w:ind w:firstLine="480"/>
        <w:jc w:val="left"/>
        <w:rPr>
          <w:rFonts w:ascii="宋体" w:eastAsia="宋体" w:hAnsi="宋体" w:cs="宋体" w:hint="eastAsia"/>
          <w:kern w:val="0"/>
          <w:sz w:val="26"/>
          <w:szCs w:val="26"/>
        </w:rPr>
      </w:pPr>
      <w:r w:rsidRPr="005D68CF">
        <w:rPr>
          <w:rFonts w:asciiTheme="minorEastAsia" w:hAnsiTheme="minorEastAsia" w:cs="宋体" w:hint="eastAsia"/>
          <w:kern w:val="0"/>
          <w:sz w:val="24"/>
          <w:szCs w:val="24"/>
        </w:rPr>
        <w:t>（二）负责组织项目的申报和审定工作；</w:t>
      </w:r>
    </w:p>
    <w:p w:rsidR="005D68CF" w:rsidRPr="005D68CF" w:rsidRDefault="005D68CF" w:rsidP="005D68CF">
      <w:pPr>
        <w:widowControl/>
        <w:spacing w:before="240" w:line="480" w:lineRule="auto"/>
        <w:ind w:firstLine="480"/>
        <w:jc w:val="left"/>
        <w:rPr>
          <w:rFonts w:ascii="宋体" w:eastAsia="宋体" w:hAnsi="宋体" w:cs="宋体" w:hint="eastAsia"/>
          <w:kern w:val="0"/>
          <w:sz w:val="26"/>
          <w:szCs w:val="26"/>
        </w:rPr>
      </w:pPr>
      <w:r w:rsidRPr="005D68CF">
        <w:rPr>
          <w:rFonts w:asciiTheme="minorEastAsia" w:hAnsiTheme="minorEastAsia" w:cs="宋体" w:hint="eastAsia"/>
          <w:kern w:val="0"/>
          <w:sz w:val="24"/>
          <w:szCs w:val="24"/>
        </w:rPr>
        <w:t>（二）负责指导、监督项目实施，协调、解决项目建设过程中出现的问题；</w:t>
      </w:r>
    </w:p>
    <w:p w:rsidR="005D68CF" w:rsidRPr="005D68CF" w:rsidRDefault="005D68CF" w:rsidP="005D68CF">
      <w:pPr>
        <w:widowControl/>
        <w:spacing w:before="240" w:line="480" w:lineRule="auto"/>
        <w:ind w:firstLine="480"/>
        <w:jc w:val="left"/>
        <w:rPr>
          <w:rFonts w:ascii="宋体" w:eastAsia="宋体" w:hAnsi="宋体" w:cs="宋体" w:hint="eastAsia"/>
          <w:kern w:val="0"/>
          <w:sz w:val="26"/>
          <w:szCs w:val="26"/>
        </w:rPr>
      </w:pPr>
      <w:r w:rsidRPr="005D68CF">
        <w:rPr>
          <w:rFonts w:asciiTheme="minorEastAsia" w:hAnsiTheme="minorEastAsia" w:cs="宋体" w:hint="eastAsia"/>
          <w:kern w:val="0"/>
          <w:sz w:val="24"/>
          <w:szCs w:val="24"/>
        </w:rPr>
        <w:t>（三）负责落实省级财政专项资金，监督项目配套资金的到位，确保专款专用；</w:t>
      </w:r>
    </w:p>
    <w:p w:rsidR="005D68CF" w:rsidRPr="005D68CF" w:rsidRDefault="005D68CF" w:rsidP="005D68CF">
      <w:pPr>
        <w:widowControl/>
        <w:spacing w:before="240" w:line="480" w:lineRule="auto"/>
        <w:ind w:firstLine="480"/>
        <w:jc w:val="left"/>
        <w:rPr>
          <w:rFonts w:ascii="宋体" w:eastAsia="宋体" w:hAnsi="宋体" w:cs="宋体" w:hint="eastAsia"/>
          <w:kern w:val="0"/>
          <w:sz w:val="26"/>
          <w:szCs w:val="26"/>
        </w:rPr>
      </w:pPr>
      <w:r w:rsidRPr="005D68CF">
        <w:rPr>
          <w:rFonts w:asciiTheme="minorEastAsia" w:hAnsiTheme="minorEastAsia" w:cs="宋体" w:hint="eastAsia"/>
          <w:kern w:val="0"/>
          <w:sz w:val="24"/>
          <w:szCs w:val="24"/>
        </w:rPr>
        <w:t>（四）负责组织项目的检查和验收工作。</w:t>
      </w:r>
    </w:p>
    <w:p w:rsidR="005D68CF" w:rsidRPr="005D68CF" w:rsidRDefault="005D68CF" w:rsidP="005D68CF">
      <w:pPr>
        <w:widowControl/>
        <w:spacing w:before="240" w:line="480" w:lineRule="auto"/>
        <w:ind w:firstLine="480"/>
        <w:jc w:val="left"/>
        <w:rPr>
          <w:rFonts w:ascii="宋体" w:eastAsia="宋体" w:hAnsi="宋体" w:cs="宋体" w:hint="eastAsia"/>
          <w:kern w:val="0"/>
          <w:sz w:val="26"/>
          <w:szCs w:val="26"/>
        </w:rPr>
      </w:pPr>
      <w:r w:rsidRPr="005D68CF">
        <w:rPr>
          <w:rFonts w:asciiTheme="minorEastAsia" w:hAnsiTheme="minorEastAsia" w:cstheme="minorEastAsia" w:hint="eastAsia"/>
          <w:b/>
          <w:kern w:val="0"/>
          <w:sz w:val="24"/>
          <w:szCs w:val="24"/>
        </w:rPr>
        <w:t>第六条</w:t>
      </w:r>
      <w:r w:rsidRPr="005D68CF">
        <w:rPr>
          <w:rFonts w:asciiTheme="minorEastAsia" w:hAnsiTheme="minorEastAsia" w:cs="宋体" w:hint="eastAsia"/>
          <w:kern w:val="0"/>
          <w:sz w:val="24"/>
          <w:szCs w:val="24"/>
        </w:rPr>
        <w:t xml:space="preserve"> 项目学校举办方，主要履行以下职责：</w:t>
      </w:r>
    </w:p>
    <w:p w:rsidR="005D68CF" w:rsidRPr="005D68CF" w:rsidRDefault="005D68CF" w:rsidP="005D68CF">
      <w:pPr>
        <w:widowControl/>
        <w:spacing w:before="240" w:line="480" w:lineRule="auto"/>
        <w:ind w:firstLine="480"/>
        <w:jc w:val="left"/>
        <w:rPr>
          <w:rFonts w:ascii="宋体" w:eastAsia="宋体" w:hAnsi="宋体" w:cs="宋体" w:hint="eastAsia"/>
          <w:kern w:val="0"/>
          <w:sz w:val="26"/>
          <w:szCs w:val="26"/>
        </w:rPr>
      </w:pPr>
      <w:r w:rsidRPr="005D68CF">
        <w:rPr>
          <w:rFonts w:asciiTheme="minorEastAsia" w:hAnsiTheme="minorEastAsia" w:cs="宋体" w:hint="eastAsia"/>
          <w:kern w:val="0"/>
          <w:sz w:val="24"/>
          <w:szCs w:val="24"/>
        </w:rPr>
        <w:t>（一）加强组织领导，确保落实相关政策和承诺配套资金到位；</w:t>
      </w:r>
    </w:p>
    <w:p w:rsidR="005D68CF" w:rsidRPr="005D68CF" w:rsidRDefault="005D68CF" w:rsidP="005D68CF">
      <w:pPr>
        <w:widowControl/>
        <w:spacing w:before="240" w:line="480" w:lineRule="auto"/>
        <w:ind w:firstLine="480"/>
        <w:jc w:val="left"/>
        <w:rPr>
          <w:rFonts w:ascii="宋体" w:eastAsia="宋体" w:hAnsi="宋体" w:cs="宋体" w:hint="eastAsia"/>
          <w:kern w:val="0"/>
          <w:sz w:val="26"/>
          <w:szCs w:val="26"/>
        </w:rPr>
      </w:pPr>
      <w:r w:rsidRPr="005D68CF">
        <w:rPr>
          <w:rFonts w:asciiTheme="minorEastAsia" w:hAnsiTheme="minorEastAsia" w:cs="宋体" w:hint="eastAsia"/>
          <w:kern w:val="0"/>
          <w:sz w:val="24"/>
          <w:szCs w:val="24"/>
        </w:rPr>
        <w:t>（二）负责指导、检查项目学校的项目实施工作，督促项目学校定期进行自查，协调、解决项目建设过程中出现的问题。</w:t>
      </w:r>
    </w:p>
    <w:p w:rsidR="005D68CF" w:rsidRPr="005D68CF" w:rsidRDefault="005D68CF" w:rsidP="005D68CF">
      <w:pPr>
        <w:widowControl/>
        <w:spacing w:before="240" w:line="480" w:lineRule="auto"/>
        <w:ind w:firstLine="480"/>
        <w:jc w:val="left"/>
        <w:rPr>
          <w:rFonts w:ascii="宋体" w:eastAsia="宋体" w:hAnsi="宋体" w:cs="宋体" w:hint="eastAsia"/>
          <w:kern w:val="0"/>
          <w:sz w:val="26"/>
          <w:szCs w:val="26"/>
        </w:rPr>
      </w:pPr>
      <w:r w:rsidRPr="005D68CF">
        <w:rPr>
          <w:rFonts w:asciiTheme="minorEastAsia" w:hAnsiTheme="minorEastAsia" w:cstheme="minorEastAsia" w:hint="eastAsia"/>
          <w:b/>
          <w:kern w:val="0"/>
          <w:sz w:val="24"/>
          <w:szCs w:val="24"/>
        </w:rPr>
        <w:t>第七条</w:t>
      </w:r>
      <w:r w:rsidRPr="005D68CF">
        <w:rPr>
          <w:rFonts w:asciiTheme="minorEastAsia" w:hAnsiTheme="minorEastAsia" w:cs="宋体" w:hint="eastAsia"/>
          <w:kern w:val="0"/>
          <w:sz w:val="24"/>
          <w:szCs w:val="24"/>
        </w:rPr>
        <w:t xml:space="preserve"> 项目承担学校为项目建设和管理的责任单位，负责项目建设的规划、实施、管理和检查等工作，主要履行以下职责：</w:t>
      </w:r>
    </w:p>
    <w:p w:rsidR="005D68CF" w:rsidRPr="005D68CF" w:rsidRDefault="005D68CF" w:rsidP="005D68CF">
      <w:pPr>
        <w:widowControl/>
        <w:spacing w:before="240" w:line="480" w:lineRule="auto"/>
        <w:ind w:firstLine="480"/>
        <w:jc w:val="left"/>
        <w:rPr>
          <w:rFonts w:ascii="宋体" w:eastAsia="宋体" w:hAnsi="宋体" w:cs="宋体" w:hint="eastAsia"/>
          <w:kern w:val="0"/>
          <w:sz w:val="26"/>
          <w:szCs w:val="26"/>
        </w:rPr>
      </w:pPr>
      <w:r w:rsidRPr="005D68CF">
        <w:rPr>
          <w:rFonts w:asciiTheme="minorEastAsia" w:hAnsiTheme="minorEastAsia" w:cs="宋体" w:hint="eastAsia"/>
          <w:kern w:val="0"/>
          <w:sz w:val="24"/>
          <w:szCs w:val="24"/>
        </w:rPr>
        <w:t>（一）科学制定项目建设方案，编制项目建设任务书；</w:t>
      </w:r>
    </w:p>
    <w:p w:rsidR="005D68CF" w:rsidRPr="005D68CF" w:rsidRDefault="005D68CF" w:rsidP="005D68CF">
      <w:pPr>
        <w:widowControl/>
        <w:spacing w:before="240" w:line="480" w:lineRule="auto"/>
        <w:ind w:firstLine="480"/>
        <w:jc w:val="left"/>
        <w:rPr>
          <w:rFonts w:ascii="宋体" w:eastAsia="宋体" w:hAnsi="宋体" w:cs="宋体" w:hint="eastAsia"/>
          <w:kern w:val="0"/>
          <w:sz w:val="26"/>
          <w:szCs w:val="26"/>
        </w:rPr>
      </w:pPr>
      <w:r w:rsidRPr="005D68CF">
        <w:rPr>
          <w:rFonts w:asciiTheme="minorEastAsia" w:hAnsiTheme="minorEastAsia" w:cs="宋体" w:hint="eastAsia"/>
          <w:kern w:val="0"/>
          <w:sz w:val="24"/>
          <w:szCs w:val="24"/>
        </w:rPr>
        <w:t>（二）组织实施项目建设，确保项目建设进度和预期目标的实现；</w:t>
      </w:r>
    </w:p>
    <w:p w:rsidR="005D68CF" w:rsidRPr="005D68CF" w:rsidRDefault="005D68CF" w:rsidP="005D68CF">
      <w:pPr>
        <w:widowControl/>
        <w:spacing w:before="240" w:line="480" w:lineRule="auto"/>
        <w:ind w:firstLine="480"/>
        <w:jc w:val="left"/>
        <w:rPr>
          <w:rFonts w:ascii="宋体" w:eastAsia="宋体" w:hAnsi="宋体" w:cs="宋体" w:hint="eastAsia"/>
          <w:kern w:val="0"/>
          <w:sz w:val="26"/>
          <w:szCs w:val="26"/>
        </w:rPr>
      </w:pPr>
      <w:r w:rsidRPr="005D68CF">
        <w:rPr>
          <w:rFonts w:asciiTheme="minorEastAsia" w:hAnsiTheme="minorEastAsia" w:cs="宋体" w:hint="eastAsia"/>
          <w:kern w:val="0"/>
          <w:sz w:val="24"/>
          <w:szCs w:val="24"/>
        </w:rPr>
        <w:lastRenderedPageBreak/>
        <w:t>（三）积极争取学校举办方和行业企业支持，多方筹集项目配套资金，确保配套资金足额到位；按照本项目管理办法和有关财务制度，科学、规范和合理使用建设资金，确保资金使用效益；</w:t>
      </w:r>
    </w:p>
    <w:p w:rsidR="005D68CF" w:rsidRPr="005D68CF" w:rsidRDefault="005D68CF" w:rsidP="005D68CF">
      <w:pPr>
        <w:widowControl/>
        <w:spacing w:before="240" w:line="480" w:lineRule="auto"/>
        <w:ind w:firstLine="480"/>
        <w:jc w:val="left"/>
        <w:rPr>
          <w:rFonts w:ascii="宋体" w:eastAsia="宋体" w:hAnsi="宋体" w:cs="宋体" w:hint="eastAsia"/>
          <w:kern w:val="0"/>
          <w:sz w:val="26"/>
          <w:szCs w:val="26"/>
        </w:rPr>
      </w:pPr>
      <w:r w:rsidRPr="005D68CF">
        <w:rPr>
          <w:rFonts w:asciiTheme="minorEastAsia" w:hAnsiTheme="minorEastAsia" w:cs="宋体" w:hint="eastAsia"/>
          <w:kern w:val="0"/>
          <w:sz w:val="24"/>
          <w:szCs w:val="24"/>
        </w:rPr>
        <w:t>（四）加强项目建设过程管理，按要求完成项目的中期检查和验收工作，将有关材料上报省教育厅和省财政厅；</w:t>
      </w:r>
    </w:p>
    <w:p w:rsidR="005D68CF" w:rsidRPr="005D68CF" w:rsidRDefault="005D68CF" w:rsidP="005D68CF">
      <w:pPr>
        <w:widowControl/>
        <w:spacing w:before="240" w:line="480" w:lineRule="auto"/>
        <w:ind w:firstLine="480"/>
        <w:jc w:val="left"/>
        <w:rPr>
          <w:rFonts w:ascii="宋体" w:eastAsia="宋体" w:hAnsi="宋体" w:cs="宋体" w:hint="eastAsia"/>
          <w:kern w:val="0"/>
          <w:sz w:val="26"/>
          <w:szCs w:val="26"/>
        </w:rPr>
      </w:pPr>
      <w:r w:rsidRPr="005D68CF">
        <w:rPr>
          <w:rFonts w:asciiTheme="minorEastAsia" w:hAnsiTheme="minorEastAsia" w:cs="宋体" w:hint="eastAsia"/>
          <w:kern w:val="0"/>
          <w:sz w:val="24"/>
          <w:szCs w:val="24"/>
        </w:rPr>
        <w:t>（五）接受省级教育、财政、审计、监察等部门对项目实施过程和结果的监控、检查和审计。</w:t>
      </w:r>
    </w:p>
    <w:p w:rsidR="005D68CF" w:rsidRPr="005D68CF" w:rsidRDefault="005D68CF" w:rsidP="005D68CF">
      <w:pPr>
        <w:widowControl/>
        <w:spacing w:before="240" w:line="480" w:lineRule="auto"/>
        <w:jc w:val="left"/>
        <w:rPr>
          <w:rFonts w:ascii="宋体" w:eastAsia="宋体" w:hAnsi="宋体" w:cs="宋体" w:hint="eastAsia"/>
          <w:kern w:val="0"/>
          <w:sz w:val="26"/>
          <w:szCs w:val="26"/>
        </w:rPr>
      </w:pPr>
      <w:r w:rsidRPr="005D68CF">
        <w:rPr>
          <w:rFonts w:asciiTheme="minorEastAsia" w:hAnsiTheme="minorEastAsia" w:cs="宋体" w:hint="eastAsia"/>
          <w:kern w:val="0"/>
          <w:sz w:val="24"/>
          <w:szCs w:val="24"/>
        </w:rPr>
        <w:t> </w:t>
      </w:r>
    </w:p>
    <w:p w:rsidR="005D68CF" w:rsidRPr="005D68CF" w:rsidRDefault="005D68CF" w:rsidP="005D68CF">
      <w:pPr>
        <w:widowControl/>
        <w:spacing w:before="240" w:line="480" w:lineRule="auto"/>
        <w:jc w:val="center"/>
        <w:rPr>
          <w:rFonts w:ascii="宋体" w:eastAsia="宋体" w:hAnsi="宋体" w:cs="宋体" w:hint="eastAsia"/>
          <w:kern w:val="0"/>
          <w:sz w:val="26"/>
          <w:szCs w:val="26"/>
        </w:rPr>
      </w:pPr>
      <w:r w:rsidRPr="005D68CF">
        <w:rPr>
          <w:rFonts w:asciiTheme="minorEastAsia" w:hAnsiTheme="minorEastAsia" w:cs="宋体" w:hint="eastAsia"/>
          <w:b/>
          <w:kern w:val="0"/>
          <w:sz w:val="24"/>
          <w:szCs w:val="24"/>
        </w:rPr>
        <w:t>第三章 申报和组织实施</w:t>
      </w:r>
    </w:p>
    <w:p w:rsidR="005D68CF" w:rsidRPr="005D68CF" w:rsidRDefault="005D68CF" w:rsidP="005D68CF">
      <w:pPr>
        <w:widowControl/>
        <w:spacing w:before="240" w:line="480" w:lineRule="auto"/>
        <w:ind w:firstLine="480"/>
        <w:jc w:val="left"/>
        <w:rPr>
          <w:rFonts w:ascii="宋体" w:eastAsia="宋体" w:hAnsi="宋体" w:cs="宋体" w:hint="eastAsia"/>
          <w:kern w:val="0"/>
          <w:sz w:val="26"/>
          <w:szCs w:val="26"/>
        </w:rPr>
      </w:pPr>
      <w:r w:rsidRPr="005D68CF">
        <w:rPr>
          <w:rFonts w:asciiTheme="minorEastAsia" w:hAnsiTheme="minorEastAsia" w:cstheme="minorEastAsia" w:hint="eastAsia"/>
          <w:b/>
          <w:kern w:val="0"/>
          <w:sz w:val="24"/>
          <w:szCs w:val="24"/>
        </w:rPr>
        <w:t>第八条</w:t>
      </w:r>
      <w:r w:rsidRPr="005D68CF">
        <w:rPr>
          <w:rFonts w:asciiTheme="minorEastAsia" w:hAnsiTheme="minorEastAsia" w:cs="宋体" w:hint="eastAsia"/>
          <w:kern w:val="0"/>
          <w:sz w:val="24"/>
          <w:szCs w:val="24"/>
        </w:rPr>
        <w:t xml:space="preserve"> 各高等职业院校按照省教育厅、省财政厅有关“重点专业项目”的文件要求进行项目申报。</w:t>
      </w:r>
    </w:p>
    <w:p w:rsidR="005D68CF" w:rsidRPr="005D68CF" w:rsidRDefault="005D68CF" w:rsidP="005D68CF">
      <w:pPr>
        <w:widowControl/>
        <w:spacing w:before="240" w:line="480" w:lineRule="auto"/>
        <w:ind w:firstLine="480"/>
        <w:jc w:val="left"/>
        <w:rPr>
          <w:rFonts w:ascii="宋体" w:eastAsia="宋体" w:hAnsi="宋体" w:cs="宋体" w:hint="eastAsia"/>
          <w:kern w:val="0"/>
          <w:sz w:val="26"/>
          <w:szCs w:val="26"/>
        </w:rPr>
      </w:pPr>
      <w:r w:rsidRPr="005D68CF">
        <w:rPr>
          <w:rFonts w:asciiTheme="minorEastAsia" w:hAnsiTheme="minorEastAsia" w:cstheme="minorEastAsia" w:hint="eastAsia"/>
          <w:b/>
          <w:kern w:val="0"/>
          <w:sz w:val="24"/>
          <w:szCs w:val="24"/>
        </w:rPr>
        <w:t>第九条</w:t>
      </w:r>
      <w:r w:rsidRPr="005D68CF">
        <w:rPr>
          <w:rFonts w:asciiTheme="minorEastAsia" w:hAnsiTheme="minorEastAsia" w:cs="宋体" w:hint="eastAsia"/>
          <w:kern w:val="0"/>
          <w:sz w:val="24"/>
          <w:szCs w:val="24"/>
        </w:rPr>
        <w:t xml:space="preserve"> 省教育厅、省财政厅组织专家进行项目评审，确定立项建设项目。</w:t>
      </w:r>
    </w:p>
    <w:p w:rsidR="005D68CF" w:rsidRPr="005D68CF" w:rsidRDefault="005D68CF" w:rsidP="005D68CF">
      <w:pPr>
        <w:widowControl/>
        <w:spacing w:before="240" w:line="480" w:lineRule="auto"/>
        <w:ind w:firstLine="480"/>
        <w:jc w:val="left"/>
        <w:rPr>
          <w:rFonts w:ascii="宋体" w:eastAsia="宋体" w:hAnsi="宋体" w:cs="宋体" w:hint="eastAsia"/>
          <w:kern w:val="0"/>
          <w:sz w:val="26"/>
          <w:szCs w:val="26"/>
        </w:rPr>
      </w:pPr>
      <w:r w:rsidRPr="005D68CF">
        <w:rPr>
          <w:rFonts w:asciiTheme="minorEastAsia" w:hAnsiTheme="minorEastAsia" w:cstheme="minorEastAsia" w:hint="eastAsia"/>
          <w:b/>
          <w:kern w:val="0"/>
          <w:sz w:val="24"/>
          <w:szCs w:val="24"/>
        </w:rPr>
        <w:t>第十条</w:t>
      </w:r>
      <w:r w:rsidRPr="005D68CF">
        <w:rPr>
          <w:rFonts w:asciiTheme="minorEastAsia" w:hAnsiTheme="minorEastAsia" w:cs="宋体" w:hint="eastAsia"/>
          <w:kern w:val="0"/>
          <w:sz w:val="24"/>
          <w:szCs w:val="24"/>
        </w:rPr>
        <w:t xml:space="preserve"> 项目学校按照专家意见，修订项目建设任务书，专家评审论证后报送省教育厅和省财政厅批复。</w:t>
      </w:r>
    </w:p>
    <w:p w:rsidR="005D68CF" w:rsidRPr="005D68CF" w:rsidRDefault="005D68CF" w:rsidP="005D68CF">
      <w:pPr>
        <w:widowControl/>
        <w:spacing w:before="240" w:line="480" w:lineRule="auto"/>
        <w:ind w:firstLine="480"/>
        <w:jc w:val="left"/>
        <w:rPr>
          <w:rFonts w:ascii="宋体" w:eastAsia="宋体" w:hAnsi="宋体" w:cs="宋体" w:hint="eastAsia"/>
          <w:kern w:val="0"/>
          <w:sz w:val="26"/>
          <w:szCs w:val="26"/>
        </w:rPr>
      </w:pPr>
      <w:r w:rsidRPr="005D68CF">
        <w:rPr>
          <w:rFonts w:asciiTheme="minorEastAsia" w:hAnsiTheme="minorEastAsia" w:cstheme="minorEastAsia" w:hint="eastAsia"/>
          <w:b/>
          <w:kern w:val="0"/>
          <w:sz w:val="24"/>
          <w:szCs w:val="24"/>
        </w:rPr>
        <w:t>第十一条</w:t>
      </w:r>
      <w:r w:rsidRPr="005D68CF">
        <w:rPr>
          <w:rFonts w:ascii="Times New Roman" w:hAnsi="Times New Roman" w:cs="Times New Roman"/>
          <w:b/>
          <w:kern w:val="0"/>
          <w:sz w:val="14"/>
          <w:szCs w:val="14"/>
        </w:rPr>
        <w:t xml:space="preserve">  </w:t>
      </w:r>
      <w:r w:rsidRPr="005D68CF">
        <w:rPr>
          <w:rFonts w:asciiTheme="minorEastAsia" w:hAnsiTheme="minorEastAsia" w:cs="宋体" w:hint="eastAsia"/>
          <w:kern w:val="0"/>
          <w:sz w:val="24"/>
          <w:szCs w:val="24"/>
        </w:rPr>
        <w:t xml:space="preserve"> 项目学校应按照省厅批复的项目建设任务书，组织实施项目建设。项目建设任务书一经审定，必须严格执行。项目建设过程中原则上不得自行调整，确需调整的，须报省教育厅和省财政厅核准同意。如因特殊原因无法实施的，省教育厅、省财政厅将终止项目执行，并收回项目资金。</w:t>
      </w:r>
    </w:p>
    <w:p w:rsidR="005D68CF" w:rsidRPr="005D68CF" w:rsidRDefault="005D68CF" w:rsidP="005D68CF">
      <w:pPr>
        <w:widowControl/>
        <w:spacing w:before="240" w:line="480" w:lineRule="auto"/>
        <w:jc w:val="center"/>
        <w:rPr>
          <w:rFonts w:ascii="宋体" w:eastAsia="宋体" w:hAnsi="宋体" w:cs="宋体" w:hint="eastAsia"/>
          <w:kern w:val="0"/>
          <w:sz w:val="26"/>
          <w:szCs w:val="26"/>
        </w:rPr>
      </w:pPr>
      <w:r w:rsidRPr="005D68CF">
        <w:rPr>
          <w:rFonts w:asciiTheme="minorEastAsia" w:hAnsiTheme="minorEastAsia" w:cs="宋体" w:hint="eastAsia"/>
          <w:b/>
          <w:kern w:val="0"/>
          <w:sz w:val="24"/>
          <w:szCs w:val="24"/>
        </w:rPr>
        <w:t>第四章　资金管理</w:t>
      </w:r>
    </w:p>
    <w:p w:rsidR="005D68CF" w:rsidRPr="005D68CF" w:rsidRDefault="005D68CF" w:rsidP="005D68CF">
      <w:pPr>
        <w:widowControl/>
        <w:spacing w:before="240" w:line="480" w:lineRule="auto"/>
        <w:ind w:firstLine="480"/>
        <w:jc w:val="left"/>
        <w:rPr>
          <w:rFonts w:ascii="宋体" w:eastAsia="宋体" w:hAnsi="宋体" w:cs="宋体" w:hint="eastAsia"/>
          <w:kern w:val="0"/>
          <w:sz w:val="26"/>
          <w:szCs w:val="26"/>
        </w:rPr>
      </w:pPr>
      <w:r w:rsidRPr="005D68CF">
        <w:rPr>
          <w:rFonts w:asciiTheme="minorEastAsia" w:hAnsiTheme="minorEastAsia" w:cstheme="minorEastAsia" w:hint="eastAsia"/>
          <w:b/>
          <w:kern w:val="0"/>
          <w:sz w:val="24"/>
          <w:szCs w:val="24"/>
        </w:rPr>
        <w:lastRenderedPageBreak/>
        <w:t>第十二条</w:t>
      </w:r>
      <w:r w:rsidRPr="005D68CF">
        <w:rPr>
          <w:rFonts w:ascii="Times New Roman" w:hAnsi="Times New Roman" w:cs="Times New Roman"/>
          <w:b/>
          <w:kern w:val="0"/>
          <w:sz w:val="14"/>
          <w:szCs w:val="14"/>
        </w:rPr>
        <w:t xml:space="preserve">  </w:t>
      </w:r>
      <w:r w:rsidRPr="005D68CF">
        <w:rPr>
          <w:rFonts w:asciiTheme="minorEastAsia" w:hAnsiTheme="minorEastAsia" w:cs="宋体" w:hint="eastAsia"/>
          <w:kern w:val="0"/>
          <w:sz w:val="24"/>
          <w:szCs w:val="24"/>
        </w:rPr>
        <w:t xml:space="preserve"> “重点专业项目”省级财政专项资金一次确定、分三年到位；项目学校及其举办方应确保专项配套资金按项目实施进度足额拨付到位。</w:t>
      </w:r>
    </w:p>
    <w:p w:rsidR="005D68CF" w:rsidRPr="005D68CF" w:rsidRDefault="005D68CF" w:rsidP="005D68CF">
      <w:pPr>
        <w:widowControl/>
        <w:spacing w:before="240" w:line="480" w:lineRule="auto"/>
        <w:ind w:firstLine="480"/>
        <w:jc w:val="left"/>
        <w:rPr>
          <w:rFonts w:ascii="宋体" w:eastAsia="宋体" w:hAnsi="宋体" w:cs="宋体" w:hint="eastAsia"/>
          <w:kern w:val="0"/>
          <w:sz w:val="26"/>
          <w:szCs w:val="26"/>
        </w:rPr>
      </w:pPr>
      <w:r w:rsidRPr="005D68CF">
        <w:rPr>
          <w:rFonts w:asciiTheme="minorEastAsia" w:hAnsiTheme="minorEastAsia" w:cstheme="minorEastAsia" w:hint="eastAsia"/>
          <w:b/>
          <w:kern w:val="0"/>
          <w:sz w:val="24"/>
          <w:szCs w:val="24"/>
        </w:rPr>
        <w:t>第十三条</w:t>
      </w:r>
      <w:r w:rsidRPr="005D68CF">
        <w:rPr>
          <w:rFonts w:ascii="Times New Roman" w:hAnsi="Times New Roman" w:cs="Times New Roman"/>
          <w:b/>
          <w:kern w:val="0"/>
          <w:sz w:val="14"/>
          <w:szCs w:val="14"/>
        </w:rPr>
        <w:t xml:space="preserve">  </w:t>
      </w:r>
      <w:r w:rsidRPr="005D68CF">
        <w:rPr>
          <w:rFonts w:asciiTheme="minorEastAsia" w:hAnsiTheme="minorEastAsia" w:cs="宋体" w:hint="eastAsia"/>
          <w:kern w:val="0"/>
          <w:sz w:val="24"/>
          <w:szCs w:val="24"/>
        </w:rPr>
        <w:t xml:space="preserve"> 项目学校应统筹安排使用不同渠道的专项资金，科学、规范、合理地编制本校建设项目的总预算及年度预算。项目预算纳入项目学校综合预算管理。</w:t>
      </w:r>
    </w:p>
    <w:p w:rsidR="005D68CF" w:rsidRPr="005D68CF" w:rsidRDefault="005D68CF" w:rsidP="005D68CF">
      <w:pPr>
        <w:widowControl/>
        <w:spacing w:before="240" w:line="480" w:lineRule="auto"/>
        <w:ind w:firstLine="480"/>
        <w:jc w:val="left"/>
        <w:rPr>
          <w:rFonts w:ascii="宋体" w:eastAsia="宋体" w:hAnsi="宋体" w:cs="宋体" w:hint="eastAsia"/>
          <w:kern w:val="0"/>
          <w:sz w:val="26"/>
          <w:szCs w:val="26"/>
        </w:rPr>
      </w:pPr>
      <w:r w:rsidRPr="005D68CF">
        <w:rPr>
          <w:rFonts w:asciiTheme="minorEastAsia" w:hAnsiTheme="minorEastAsia" w:cstheme="minorEastAsia" w:hint="eastAsia"/>
          <w:b/>
          <w:kern w:val="0"/>
          <w:sz w:val="24"/>
          <w:szCs w:val="24"/>
        </w:rPr>
        <w:t>第十四条</w:t>
      </w:r>
      <w:r w:rsidRPr="005D68CF">
        <w:rPr>
          <w:rFonts w:ascii="Times New Roman" w:hAnsi="Times New Roman" w:cs="Times New Roman"/>
          <w:b/>
          <w:kern w:val="0"/>
          <w:sz w:val="14"/>
          <w:szCs w:val="14"/>
        </w:rPr>
        <w:t xml:space="preserve">  </w:t>
      </w:r>
      <w:r w:rsidRPr="005D68CF">
        <w:rPr>
          <w:rFonts w:asciiTheme="minorEastAsia" w:hAnsiTheme="minorEastAsia" w:cs="宋体" w:hint="eastAsia"/>
          <w:kern w:val="0"/>
          <w:sz w:val="24"/>
          <w:szCs w:val="24"/>
        </w:rPr>
        <w:t xml:space="preserve"> “重点专业项目”省级财政专项资金主要支持以下方面建设：</w:t>
      </w:r>
    </w:p>
    <w:p w:rsidR="005D68CF" w:rsidRPr="005D68CF" w:rsidRDefault="005D68CF" w:rsidP="005D68CF">
      <w:pPr>
        <w:widowControl/>
        <w:spacing w:before="240" w:line="480" w:lineRule="auto"/>
        <w:ind w:firstLine="640"/>
        <w:jc w:val="left"/>
        <w:rPr>
          <w:rFonts w:ascii="宋体" w:eastAsia="宋体" w:hAnsi="宋体" w:cs="宋体" w:hint="eastAsia"/>
          <w:kern w:val="0"/>
          <w:sz w:val="26"/>
          <w:szCs w:val="26"/>
        </w:rPr>
      </w:pPr>
      <w:r w:rsidRPr="005D68CF">
        <w:rPr>
          <w:rFonts w:asciiTheme="minorEastAsia" w:hAnsiTheme="minorEastAsia" w:cs="宋体" w:hint="eastAsia"/>
          <w:kern w:val="0"/>
          <w:sz w:val="24"/>
          <w:szCs w:val="24"/>
        </w:rPr>
        <w:t>（一）校企合作，用于学校构建校企合作制度的相关支出，以及管理运行建设费用。</w:t>
      </w:r>
    </w:p>
    <w:p w:rsidR="005D68CF" w:rsidRPr="005D68CF" w:rsidRDefault="005D68CF" w:rsidP="005D68CF">
      <w:pPr>
        <w:widowControl/>
        <w:spacing w:before="240" w:line="480" w:lineRule="auto"/>
        <w:ind w:firstLine="640"/>
        <w:jc w:val="left"/>
        <w:rPr>
          <w:rFonts w:ascii="宋体" w:eastAsia="宋体" w:hAnsi="宋体" w:cs="宋体" w:hint="eastAsia"/>
          <w:kern w:val="0"/>
          <w:sz w:val="26"/>
          <w:szCs w:val="26"/>
        </w:rPr>
      </w:pPr>
      <w:r w:rsidRPr="005D68CF">
        <w:rPr>
          <w:rFonts w:asciiTheme="minorEastAsia" w:hAnsiTheme="minorEastAsia" w:cs="宋体" w:hint="eastAsia"/>
          <w:kern w:val="0"/>
          <w:sz w:val="24"/>
          <w:szCs w:val="24"/>
        </w:rPr>
        <w:t>（二）“双师”教学队伍建设，用于专业带头人和骨干教师培养、兼职教师薪酬。</w:t>
      </w:r>
    </w:p>
    <w:p w:rsidR="005D68CF" w:rsidRPr="005D68CF" w:rsidRDefault="005D68CF" w:rsidP="005D68CF">
      <w:pPr>
        <w:widowControl/>
        <w:spacing w:before="240" w:line="480" w:lineRule="auto"/>
        <w:ind w:firstLine="640"/>
        <w:jc w:val="left"/>
        <w:rPr>
          <w:rFonts w:ascii="宋体" w:eastAsia="宋体" w:hAnsi="宋体" w:cs="宋体" w:hint="eastAsia"/>
          <w:kern w:val="0"/>
          <w:sz w:val="26"/>
          <w:szCs w:val="26"/>
        </w:rPr>
      </w:pPr>
      <w:r w:rsidRPr="005D68CF">
        <w:rPr>
          <w:rFonts w:asciiTheme="minorEastAsia" w:hAnsiTheme="minorEastAsia" w:cs="宋体" w:hint="eastAsia"/>
          <w:kern w:val="0"/>
          <w:sz w:val="24"/>
          <w:szCs w:val="24"/>
        </w:rPr>
        <w:t>（三）课程改革与资源建设，用于精品资源共享课、信息化教学课程、教学资源库建设。</w:t>
      </w:r>
    </w:p>
    <w:p w:rsidR="005D68CF" w:rsidRPr="005D68CF" w:rsidRDefault="005D68CF" w:rsidP="005D68CF">
      <w:pPr>
        <w:widowControl/>
        <w:spacing w:before="240" w:line="480" w:lineRule="auto"/>
        <w:ind w:firstLine="640"/>
        <w:jc w:val="left"/>
        <w:rPr>
          <w:rFonts w:ascii="宋体" w:eastAsia="宋体" w:hAnsi="宋体" w:cs="宋体" w:hint="eastAsia"/>
          <w:kern w:val="0"/>
          <w:sz w:val="26"/>
          <w:szCs w:val="26"/>
        </w:rPr>
      </w:pPr>
      <w:r w:rsidRPr="005D68CF">
        <w:rPr>
          <w:rFonts w:asciiTheme="minorEastAsia" w:hAnsiTheme="minorEastAsia" w:cs="宋体" w:hint="eastAsia"/>
          <w:kern w:val="0"/>
          <w:sz w:val="24"/>
          <w:szCs w:val="24"/>
        </w:rPr>
        <w:t>（四）实践条件建设，用于实验实训设备的购置、改造、自制或虚拟仿真实验室实训项目的开发与应用、实训实习耗材补贴等。</w:t>
      </w:r>
    </w:p>
    <w:p w:rsidR="005D68CF" w:rsidRPr="005D68CF" w:rsidRDefault="005D68CF" w:rsidP="005D68CF">
      <w:pPr>
        <w:widowControl/>
        <w:spacing w:before="240" w:line="480" w:lineRule="auto"/>
        <w:ind w:firstLine="640"/>
        <w:jc w:val="left"/>
        <w:rPr>
          <w:rFonts w:ascii="宋体" w:eastAsia="宋体" w:hAnsi="宋体" w:cs="宋体" w:hint="eastAsia"/>
          <w:kern w:val="0"/>
          <w:sz w:val="26"/>
          <w:szCs w:val="26"/>
        </w:rPr>
      </w:pPr>
      <w:r w:rsidRPr="005D68CF">
        <w:rPr>
          <w:rFonts w:asciiTheme="minorEastAsia" w:hAnsiTheme="minorEastAsia" w:cs="宋体" w:hint="eastAsia"/>
          <w:kern w:val="0"/>
          <w:sz w:val="24"/>
          <w:szCs w:val="24"/>
        </w:rPr>
        <w:t>不得用于基本建设、人员经费和化债等方面。</w:t>
      </w:r>
    </w:p>
    <w:p w:rsidR="005D68CF" w:rsidRPr="005D68CF" w:rsidRDefault="005D68CF" w:rsidP="005D68CF">
      <w:pPr>
        <w:widowControl/>
        <w:spacing w:before="240" w:line="480" w:lineRule="auto"/>
        <w:ind w:firstLine="480"/>
        <w:jc w:val="left"/>
        <w:rPr>
          <w:rFonts w:ascii="宋体" w:eastAsia="宋体" w:hAnsi="宋体" w:cs="宋体" w:hint="eastAsia"/>
          <w:kern w:val="0"/>
          <w:sz w:val="26"/>
          <w:szCs w:val="26"/>
        </w:rPr>
      </w:pPr>
      <w:r w:rsidRPr="005D68CF">
        <w:rPr>
          <w:rFonts w:asciiTheme="minorEastAsia" w:hAnsiTheme="minorEastAsia" w:cstheme="minorEastAsia" w:hint="eastAsia"/>
          <w:b/>
          <w:kern w:val="0"/>
          <w:sz w:val="24"/>
          <w:szCs w:val="24"/>
        </w:rPr>
        <w:t>第十五条</w:t>
      </w:r>
      <w:r w:rsidRPr="005D68CF">
        <w:rPr>
          <w:rFonts w:ascii="Times New Roman" w:hAnsi="Times New Roman" w:cs="Times New Roman"/>
          <w:b/>
          <w:kern w:val="0"/>
          <w:sz w:val="14"/>
          <w:szCs w:val="14"/>
        </w:rPr>
        <w:t xml:space="preserve">  </w:t>
      </w:r>
      <w:r w:rsidRPr="005D68CF">
        <w:rPr>
          <w:rFonts w:asciiTheme="minorEastAsia" w:hAnsiTheme="minorEastAsia" w:cs="宋体" w:hint="eastAsia"/>
          <w:kern w:val="0"/>
          <w:sz w:val="24"/>
          <w:szCs w:val="24"/>
        </w:rPr>
        <w:t xml:space="preserve"> 项目学校要严格按照项目建设任务书提出的建设目标和建设内容组织项目建设，严格遵守国家有关财经法律法规和本办法的规定，加强资金管理。</w:t>
      </w:r>
    </w:p>
    <w:p w:rsidR="005D68CF" w:rsidRPr="005D68CF" w:rsidRDefault="005D68CF" w:rsidP="005D68CF">
      <w:pPr>
        <w:widowControl/>
        <w:spacing w:before="240" w:line="480" w:lineRule="auto"/>
        <w:ind w:firstLine="480"/>
        <w:jc w:val="left"/>
        <w:rPr>
          <w:rFonts w:ascii="宋体" w:eastAsia="宋体" w:hAnsi="宋体" w:cs="宋体" w:hint="eastAsia"/>
          <w:kern w:val="0"/>
          <w:sz w:val="26"/>
          <w:szCs w:val="26"/>
        </w:rPr>
      </w:pPr>
      <w:r w:rsidRPr="005D68CF">
        <w:rPr>
          <w:rFonts w:asciiTheme="minorEastAsia" w:hAnsiTheme="minorEastAsia" w:cstheme="minorEastAsia" w:hint="eastAsia"/>
          <w:b/>
          <w:kern w:val="0"/>
          <w:sz w:val="24"/>
          <w:szCs w:val="24"/>
        </w:rPr>
        <w:lastRenderedPageBreak/>
        <w:t>第十六条</w:t>
      </w:r>
      <w:r w:rsidRPr="005D68CF">
        <w:rPr>
          <w:rFonts w:ascii="Times New Roman" w:hAnsi="Times New Roman" w:cs="Times New Roman"/>
          <w:b/>
          <w:kern w:val="0"/>
          <w:sz w:val="14"/>
          <w:szCs w:val="14"/>
        </w:rPr>
        <w:t xml:space="preserve">  </w:t>
      </w:r>
      <w:r w:rsidRPr="005D68CF">
        <w:rPr>
          <w:rFonts w:asciiTheme="minorEastAsia" w:hAnsiTheme="minorEastAsia" w:cs="宋体" w:hint="eastAsia"/>
          <w:kern w:val="0"/>
          <w:sz w:val="24"/>
          <w:szCs w:val="24"/>
        </w:rPr>
        <w:t xml:space="preserve"> 专项资金按财政资金管理的有关规定，纳入项目学校财务部门统一管理，确保专款专用，按项目管理。纳入政府采购的支出项目，应严格按照政府采购有关规定执行。</w:t>
      </w:r>
    </w:p>
    <w:p w:rsidR="005D68CF" w:rsidRPr="005D68CF" w:rsidRDefault="005D68CF" w:rsidP="005D68CF">
      <w:pPr>
        <w:widowControl/>
        <w:spacing w:before="240" w:line="480" w:lineRule="auto"/>
        <w:ind w:firstLine="480"/>
        <w:jc w:val="left"/>
        <w:rPr>
          <w:rFonts w:ascii="宋体" w:eastAsia="宋体" w:hAnsi="宋体" w:cs="宋体" w:hint="eastAsia"/>
          <w:kern w:val="0"/>
          <w:sz w:val="26"/>
          <w:szCs w:val="26"/>
        </w:rPr>
      </w:pPr>
      <w:r w:rsidRPr="005D68CF">
        <w:rPr>
          <w:rFonts w:asciiTheme="minorEastAsia" w:hAnsiTheme="minorEastAsia" w:cstheme="minorEastAsia" w:hint="eastAsia"/>
          <w:b/>
          <w:kern w:val="0"/>
          <w:sz w:val="24"/>
          <w:szCs w:val="24"/>
        </w:rPr>
        <w:t>第十七条</w:t>
      </w:r>
      <w:r w:rsidRPr="005D68CF">
        <w:rPr>
          <w:rFonts w:ascii="Times New Roman" w:hAnsi="Times New Roman" w:cs="Times New Roman"/>
          <w:b/>
          <w:kern w:val="0"/>
          <w:sz w:val="14"/>
          <w:szCs w:val="14"/>
        </w:rPr>
        <w:t xml:space="preserve">  </w:t>
      </w:r>
      <w:r w:rsidRPr="005D68CF">
        <w:rPr>
          <w:rFonts w:asciiTheme="minorEastAsia" w:hAnsiTheme="minorEastAsia" w:cs="宋体" w:hint="eastAsia"/>
          <w:kern w:val="0"/>
          <w:sz w:val="24"/>
          <w:szCs w:val="24"/>
        </w:rPr>
        <w:t xml:space="preserve"> 凡使用财政性资金形成的资产，均为国有资产。项目学校应按照国有资产管理的规定加强对资产管理和使用。</w:t>
      </w:r>
    </w:p>
    <w:p w:rsidR="005D68CF" w:rsidRPr="005D68CF" w:rsidRDefault="005D68CF" w:rsidP="005D68CF">
      <w:pPr>
        <w:widowControl/>
        <w:spacing w:before="240" w:line="480" w:lineRule="auto"/>
        <w:jc w:val="left"/>
        <w:rPr>
          <w:rFonts w:ascii="宋体" w:eastAsia="宋体" w:hAnsi="宋体" w:cs="宋体" w:hint="eastAsia"/>
          <w:kern w:val="0"/>
          <w:sz w:val="26"/>
          <w:szCs w:val="26"/>
        </w:rPr>
      </w:pPr>
      <w:r w:rsidRPr="005D68CF">
        <w:rPr>
          <w:rFonts w:asciiTheme="minorEastAsia" w:hAnsiTheme="minorEastAsia" w:cs="宋体" w:hint="eastAsia"/>
          <w:kern w:val="0"/>
          <w:sz w:val="24"/>
          <w:szCs w:val="24"/>
        </w:rPr>
        <w:t> </w:t>
      </w:r>
    </w:p>
    <w:p w:rsidR="005D68CF" w:rsidRPr="005D68CF" w:rsidRDefault="005D68CF" w:rsidP="005D68CF">
      <w:pPr>
        <w:widowControl/>
        <w:spacing w:before="240" w:line="480" w:lineRule="auto"/>
        <w:jc w:val="center"/>
        <w:rPr>
          <w:rFonts w:ascii="宋体" w:eastAsia="宋体" w:hAnsi="宋体" w:cs="宋体" w:hint="eastAsia"/>
          <w:kern w:val="0"/>
          <w:sz w:val="26"/>
          <w:szCs w:val="26"/>
        </w:rPr>
      </w:pPr>
      <w:r w:rsidRPr="005D68CF">
        <w:rPr>
          <w:rFonts w:asciiTheme="minorEastAsia" w:hAnsiTheme="minorEastAsia" w:cs="宋体" w:hint="eastAsia"/>
          <w:b/>
          <w:kern w:val="0"/>
          <w:sz w:val="24"/>
          <w:szCs w:val="24"/>
        </w:rPr>
        <w:t>第五章  检查和验收</w:t>
      </w:r>
    </w:p>
    <w:p w:rsidR="005D68CF" w:rsidRPr="005D68CF" w:rsidRDefault="005D68CF" w:rsidP="005D68CF">
      <w:pPr>
        <w:widowControl/>
        <w:spacing w:before="240" w:line="480" w:lineRule="auto"/>
        <w:ind w:firstLine="480"/>
        <w:jc w:val="left"/>
        <w:rPr>
          <w:rFonts w:ascii="宋体" w:eastAsia="宋体" w:hAnsi="宋体" w:cs="宋体" w:hint="eastAsia"/>
          <w:kern w:val="0"/>
          <w:sz w:val="26"/>
          <w:szCs w:val="26"/>
        </w:rPr>
      </w:pPr>
      <w:r w:rsidRPr="005D68CF">
        <w:rPr>
          <w:rFonts w:asciiTheme="minorEastAsia" w:hAnsiTheme="minorEastAsia" w:cstheme="minorEastAsia" w:hint="eastAsia"/>
          <w:b/>
          <w:kern w:val="0"/>
          <w:sz w:val="24"/>
          <w:szCs w:val="24"/>
        </w:rPr>
        <w:t>第十八条</w:t>
      </w:r>
      <w:r w:rsidRPr="005D68CF">
        <w:rPr>
          <w:rFonts w:ascii="Times New Roman" w:hAnsi="Times New Roman" w:cs="Times New Roman"/>
          <w:b/>
          <w:kern w:val="0"/>
          <w:sz w:val="14"/>
          <w:szCs w:val="14"/>
        </w:rPr>
        <w:t xml:space="preserve">  </w:t>
      </w:r>
      <w:r w:rsidRPr="005D68CF">
        <w:rPr>
          <w:rFonts w:asciiTheme="minorEastAsia" w:hAnsiTheme="minorEastAsia" w:cs="宋体" w:hint="eastAsia"/>
          <w:kern w:val="0"/>
          <w:sz w:val="24"/>
          <w:szCs w:val="24"/>
        </w:rPr>
        <w:t xml:space="preserve"> 项目建设周期为3年。起始日期自省厅批复项目建设任务书之日起计算。</w:t>
      </w:r>
    </w:p>
    <w:p w:rsidR="005D68CF" w:rsidRPr="005D68CF" w:rsidRDefault="005D68CF" w:rsidP="005D68CF">
      <w:pPr>
        <w:widowControl/>
        <w:spacing w:before="240" w:line="480" w:lineRule="auto"/>
        <w:ind w:firstLine="480"/>
        <w:jc w:val="left"/>
        <w:rPr>
          <w:rFonts w:ascii="宋体" w:eastAsia="宋体" w:hAnsi="宋体" w:cs="宋体" w:hint="eastAsia"/>
          <w:kern w:val="0"/>
          <w:sz w:val="26"/>
          <w:szCs w:val="26"/>
        </w:rPr>
      </w:pPr>
      <w:r w:rsidRPr="005D68CF">
        <w:rPr>
          <w:rFonts w:asciiTheme="minorEastAsia" w:hAnsiTheme="minorEastAsia" w:cstheme="minorEastAsia" w:hint="eastAsia"/>
          <w:b/>
          <w:kern w:val="0"/>
          <w:sz w:val="24"/>
          <w:szCs w:val="24"/>
        </w:rPr>
        <w:t>第十九条</w:t>
      </w:r>
      <w:r w:rsidRPr="005D68CF">
        <w:rPr>
          <w:rFonts w:ascii="Times New Roman" w:hAnsi="Times New Roman" w:cs="Times New Roman"/>
          <w:b/>
          <w:kern w:val="0"/>
          <w:sz w:val="14"/>
          <w:szCs w:val="14"/>
        </w:rPr>
        <w:t xml:space="preserve">  </w:t>
      </w:r>
      <w:r w:rsidRPr="005D68CF">
        <w:rPr>
          <w:rFonts w:asciiTheme="minorEastAsia" w:hAnsiTheme="minorEastAsia" w:cs="宋体" w:hint="eastAsia"/>
          <w:kern w:val="0"/>
          <w:sz w:val="24"/>
          <w:szCs w:val="24"/>
        </w:rPr>
        <w:t xml:space="preserve"> 建立省、校两级监控考核体系，对项目的实施实行事前科学论证、事中绩效考核、事后综合评价的全过程审核、监控和考核。</w:t>
      </w:r>
    </w:p>
    <w:p w:rsidR="005D68CF" w:rsidRPr="005D68CF" w:rsidRDefault="005D68CF" w:rsidP="005D68CF">
      <w:pPr>
        <w:widowControl/>
        <w:spacing w:before="240" w:line="480" w:lineRule="auto"/>
        <w:ind w:firstLine="480"/>
        <w:jc w:val="left"/>
        <w:rPr>
          <w:rFonts w:ascii="宋体" w:eastAsia="宋体" w:hAnsi="宋体" w:cs="宋体" w:hint="eastAsia"/>
          <w:kern w:val="0"/>
          <w:sz w:val="26"/>
          <w:szCs w:val="26"/>
        </w:rPr>
      </w:pPr>
      <w:r w:rsidRPr="005D68CF">
        <w:rPr>
          <w:rFonts w:asciiTheme="minorEastAsia" w:hAnsiTheme="minorEastAsia" w:cstheme="minorEastAsia" w:hint="eastAsia"/>
          <w:b/>
          <w:kern w:val="0"/>
          <w:sz w:val="24"/>
          <w:szCs w:val="24"/>
        </w:rPr>
        <w:t>第二十条</w:t>
      </w:r>
      <w:r w:rsidRPr="005D68CF">
        <w:rPr>
          <w:rFonts w:ascii="Times New Roman" w:hAnsi="Times New Roman" w:cs="Times New Roman"/>
          <w:b/>
          <w:kern w:val="0"/>
          <w:sz w:val="14"/>
          <w:szCs w:val="14"/>
        </w:rPr>
        <w:t xml:space="preserve">  </w:t>
      </w:r>
      <w:r w:rsidRPr="005D68CF">
        <w:rPr>
          <w:rFonts w:asciiTheme="minorEastAsia" w:hAnsiTheme="minorEastAsia" w:cs="宋体" w:hint="eastAsia"/>
          <w:kern w:val="0"/>
          <w:sz w:val="24"/>
          <w:szCs w:val="24"/>
        </w:rPr>
        <w:t xml:space="preserve"> 为加强项目过程管理，省教育厅将组织专家开展项目年度检查，确保项目进度与质量。</w:t>
      </w:r>
    </w:p>
    <w:p w:rsidR="005D68CF" w:rsidRPr="005D68CF" w:rsidRDefault="005D68CF" w:rsidP="005D68CF">
      <w:pPr>
        <w:widowControl/>
        <w:spacing w:before="240" w:line="480" w:lineRule="auto"/>
        <w:ind w:firstLine="480"/>
        <w:jc w:val="left"/>
        <w:rPr>
          <w:rFonts w:ascii="宋体" w:eastAsia="宋体" w:hAnsi="宋体" w:cs="宋体" w:hint="eastAsia"/>
          <w:kern w:val="0"/>
          <w:sz w:val="26"/>
          <w:szCs w:val="26"/>
        </w:rPr>
      </w:pPr>
      <w:r w:rsidRPr="005D68CF">
        <w:rPr>
          <w:rFonts w:asciiTheme="minorEastAsia" w:hAnsiTheme="minorEastAsia" w:cstheme="minorEastAsia" w:hint="eastAsia"/>
          <w:b/>
          <w:kern w:val="0"/>
          <w:sz w:val="24"/>
          <w:szCs w:val="24"/>
        </w:rPr>
        <w:t>第二十一条</w:t>
      </w:r>
      <w:r w:rsidRPr="005D68CF">
        <w:rPr>
          <w:rFonts w:ascii="Times New Roman" w:hAnsi="Times New Roman" w:cs="Times New Roman"/>
          <w:b/>
          <w:kern w:val="0"/>
          <w:sz w:val="14"/>
          <w:szCs w:val="14"/>
        </w:rPr>
        <w:t xml:space="preserve">    </w:t>
      </w:r>
      <w:r w:rsidRPr="005D68CF">
        <w:rPr>
          <w:rFonts w:asciiTheme="minorEastAsia" w:hAnsiTheme="minorEastAsia" w:cs="宋体" w:hint="eastAsia"/>
          <w:kern w:val="0"/>
          <w:sz w:val="24"/>
          <w:szCs w:val="24"/>
        </w:rPr>
        <w:t>在项目实施过程中有下列行为之一的，可视其情节轻重给予通报批评、中止或取消项目等处理。</w:t>
      </w:r>
    </w:p>
    <w:p w:rsidR="005D68CF" w:rsidRPr="005D68CF" w:rsidRDefault="005D68CF" w:rsidP="005D68CF">
      <w:pPr>
        <w:widowControl/>
        <w:spacing w:before="240" w:line="480" w:lineRule="auto"/>
        <w:ind w:firstLine="480"/>
        <w:jc w:val="left"/>
        <w:rPr>
          <w:rFonts w:ascii="宋体" w:eastAsia="宋体" w:hAnsi="宋体" w:cs="宋体" w:hint="eastAsia"/>
          <w:kern w:val="0"/>
          <w:sz w:val="26"/>
          <w:szCs w:val="26"/>
        </w:rPr>
      </w:pPr>
      <w:r w:rsidRPr="005D68CF">
        <w:rPr>
          <w:rFonts w:asciiTheme="minorEastAsia" w:hAnsiTheme="minorEastAsia" w:cs="宋体" w:hint="eastAsia"/>
          <w:kern w:val="0"/>
          <w:sz w:val="24"/>
          <w:szCs w:val="24"/>
        </w:rPr>
        <w:t>（一）项目执行不力，未开展实质性的建设工作；</w:t>
      </w:r>
    </w:p>
    <w:p w:rsidR="005D68CF" w:rsidRPr="005D68CF" w:rsidRDefault="005D68CF" w:rsidP="005D68CF">
      <w:pPr>
        <w:widowControl/>
        <w:spacing w:before="240" w:line="480" w:lineRule="auto"/>
        <w:ind w:firstLine="480"/>
        <w:jc w:val="left"/>
        <w:rPr>
          <w:rFonts w:ascii="宋体" w:eastAsia="宋体" w:hAnsi="宋体" w:cs="宋体" w:hint="eastAsia"/>
          <w:kern w:val="0"/>
          <w:sz w:val="26"/>
          <w:szCs w:val="26"/>
        </w:rPr>
      </w:pPr>
      <w:r w:rsidRPr="005D68CF">
        <w:rPr>
          <w:rFonts w:asciiTheme="minorEastAsia" w:hAnsiTheme="minorEastAsia" w:cs="宋体" w:hint="eastAsia"/>
          <w:kern w:val="0"/>
          <w:sz w:val="24"/>
          <w:szCs w:val="24"/>
        </w:rPr>
        <w:t>（二）擅自改变项目总体目标和主要建设内容；</w:t>
      </w:r>
    </w:p>
    <w:p w:rsidR="005D68CF" w:rsidRPr="005D68CF" w:rsidRDefault="005D68CF" w:rsidP="005D68CF">
      <w:pPr>
        <w:widowControl/>
        <w:spacing w:before="240" w:line="480" w:lineRule="auto"/>
        <w:ind w:firstLine="480"/>
        <w:jc w:val="left"/>
        <w:rPr>
          <w:rFonts w:ascii="宋体" w:eastAsia="宋体" w:hAnsi="宋体" w:cs="宋体" w:hint="eastAsia"/>
          <w:kern w:val="0"/>
          <w:sz w:val="26"/>
          <w:szCs w:val="26"/>
        </w:rPr>
      </w:pPr>
      <w:r w:rsidRPr="005D68CF">
        <w:rPr>
          <w:rFonts w:asciiTheme="minorEastAsia" w:hAnsiTheme="minorEastAsia" w:cs="宋体" w:hint="eastAsia"/>
          <w:kern w:val="0"/>
          <w:sz w:val="24"/>
          <w:szCs w:val="24"/>
        </w:rPr>
        <w:t>（三）项目经费的使用不符合有关财务制度的规定；</w:t>
      </w:r>
    </w:p>
    <w:p w:rsidR="005D68CF" w:rsidRPr="005D68CF" w:rsidRDefault="005D68CF" w:rsidP="005D68CF">
      <w:pPr>
        <w:widowControl/>
        <w:spacing w:before="240" w:line="480" w:lineRule="auto"/>
        <w:ind w:firstLine="480"/>
        <w:jc w:val="left"/>
        <w:rPr>
          <w:rFonts w:ascii="宋体" w:eastAsia="宋体" w:hAnsi="宋体" w:cs="宋体" w:hint="eastAsia"/>
          <w:kern w:val="0"/>
          <w:sz w:val="26"/>
          <w:szCs w:val="26"/>
        </w:rPr>
      </w:pPr>
      <w:r w:rsidRPr="005D68CF">
        <w:rPr>
          <w:rFonts w:asciiTheme="minorEastAsia" w:hAnsiTheme="minorEastAsia" w:cstheme="minorEastAsia" w:hint="eastAsia"/>
          <w:kern w:val="0"/>
          <w:sz w:val="24"/>
          <w:szCs w:val="24"/>
        </w:rPr>
        <w:lastRenderedPageBreak/>
        <w:t>（四）</w:t>
      </w:r>
      <w:r w:rsidRPr="005D68CF">
        <w:rPr>
          <w:rFonts w:asciiTheme="minorEastAsia" w:hAnsiTheme="minorEastAsia" w:cs="宋体" w:hint="eastAsia"/>
          <w:kern w:val="0"/>
          <w:sz w:val="24"/>
          <w:szCs w:val="24"/>
        </w:rPr>
        <w:t>其他违反国家法律法规和本办法规定的行为。</w:t>
      </w:r>
    </w:p>
    <w:p w:rsidR="005D68CF" w:rsidRPr="005D68CF" w:rsidRDefault="005D68CF" w:rsidP="005D68CF">
      <w:pPr>
        <w:widowControl/>
        <w:spacing w:before="240" w:line="480" w:lineRule="auto"/>
        <w:ind w:firstLine="480"/>
        <w:jc w:val="left"/>
        <w:rPr>
          <w:rFonts w:ascii="宋体" w:eastAsia="宋体" w:hAnsi="宋体" w:cs="宋体" w:hint="eastAsia"/>
          <w:kern w:val="0"/>
          <w:sz w:val="26"/>
          <w:szCs w:val="26"/>
        </w:rPr>
      </w:pPr>
      <w:r w:rsidRPr="005D68CF">
        <w:rPr>
          <w:rFonts w:asciiTheme="minorEastAsia" w:hAnsiTheme="minorEastAsia" w:cstheme="minorEastAsia" w:hint="eastAsia"/>
          <w:b/>
          <w:kern w:val="0"/>
          <w:sz w:val="24"/>
          <w:szCs w:val="24"/>
        </w:rPr>
        <w:t>第二十二条</w:t>
      </w:r>
      <w:r w:rsidRPr="005D68CF">
        <w:rPr>
          <w:rFonts w:ascii="Times New Roman" w:hAnsi="Times New Roman" w:cs="Times New Roman"/>
          <w:b/>
          <w:kern w:val="0"/>
          <w:sz w:val="14"/>
          <w:szCs w:val="14"/>
        </w:rPr>
        <w:t xml:space="preserve">    </w:t>
      </w:r>
      <w:r w:rsidRPr="005D68CF">
        <w:rPr>
          <w:rFonts w:asciiTheme="minorEastAsia" w:hAnsiTheme="minorEastAsia" w:cs="宋体" w:hint="eastAsia"/>
          <w:kern w:val="0"/>
          <w:sz w:val="24"/>
          <w:szCs w:val="24"/>
        </w:rPr>
        <w:t>项目完成后，各项目学校应撰写项目总结报告，向省教育厅、省财政厅申请项目验收。总结报告的内容主要包括：项目建设基本情况，建设目标任务完成情况和成效，对区域经济社会发展的贡献度，对其他专业进行示范、带动和辐射的成效，专项资金预算执行情况和使用效益，资金管理情况与存在的问题等。</w:t>
      </w:r>
    </w:p>
    <w:p w:rsidR="005D68CF" w:rsidRPr="005D68CF" w:rsidRDefault="005D68CF" w:rsidP="005D68CF">
      <w:pPr>
        <w:widowControl/>
        <w:spacing w:before="240" w:line="480" w:lineRule="auto"/>
        <w:ind w:firstLine="480"/>
        <w:jc w:val="left"/>
        <w:rPr>
          <w:rFonts w:ascii="宋体" w:eastAsia="宋体" w:hAnsi="宋体" w:cs="宋体" w:hint="eastAsia"/>
          <w:kern w:val="0"/>
          <w:sz w:val="26"/>
          <w:szCs w:val="26"/>
        </w:rPr>
      </w:pPr>
      <w:r w:rsidRPr="005D68CF">
        <w:rPr>
          <w:rFonts w:asciiTheme="minorEastAsia" w:hAnsiTheme="minorEastAsia" w:cstheme="minorEastAsia" w:hint="eastAsia"/>
          <w:b/>
          <w:kern w:val="0"/>
          <w:sz w:val="24"/>
          <w:szCs w:val="24"/>
        </w:rPr>
        <w:t>第二十三条</w:t>
      </w:r>
      <w:r w:rsidRPr="005D68CF">
        <w:rPr>
          <w:rFonts w:ascii="Times New Roman" w:hAnsi="Times New Roman" w:cs="Times New Roman"/>
          <w:b/>
          <w:kern w:val="0"/>
          <w:sz w:val="14"/>
          <w:szCs w:val="14"/>
        </w:rPr>
        <w:t xml:space="preserve">    </w:t>
      </w:r>
      <w:r w:rsidRPr="005D68CF">
        <w:rPr>
          <w:rFonts w:asciiTheme="minorEastAsia" w:hAnsiTheme="minorEastAsia" w:cs="宋体" w:hint="eastAsia"/>
          <w:kern w:val="0"/>
          <w:sz w:val="24"/>
          <w:szCs w:val="24"/>
        </w:rPr>
        <w:t>省教育厅、省财政厅将组织专家开展项目验收、总结工作。</w:t>
      </w:r>
    </w:p>
    <w:p w:rsidR="005D68CF" w:rsidRPr="005D68CF" w:rsidRDefault="005D68CF" w:rsidP="005D68CF">
      <w:pPr>
        <w:widowControl/>
        <w:spacing w:before="240" w:line="480" w:lineRule="auto"/>
        <w:jc w:val="left"/>
        <w:rPr>
          <w:rFonts w:ascii="宋体" w:eastAsia="宋体" w:hAnsi="宋体" w:cs="宋体" w:hint="eastAsia"/>
          <w:kern w:val="0"/>
          <w:sz w:val="26"/>
          <w:szCs w:val="26"/>
        </w:rPr>
      </w:pPr>
      <w:r w:rsidRPr="005D68CF">
        <w:rPr>
          <w:rFonts w:asciiTheme="minorEastAsia" w:hAnsiTheme="minorEastAsia" w:cs="宋体" w:hint="eastAsia"/>
          <w:kern w:val="0"/>
          <w:sz w:val="24"/>
          <w:szCs w:val="24"/>
        </w:rPr>
        <w:t> </w:t>
      </w:r>
    </w:p>
    <w:p w:rsidR="005D68CF" w:rsidRPr="005D68CF" w:rsidRDefault="005D68CF" w:rsidP="005D68CF">
      <w:pPr>
        <w:widowControl/>
        <w:spacing w:before="240" w:line="480" w:lineRule="auto"/>
        <w:jc w:val="center"/>
        <w:rPr>
          <w:rFonts w:ascii="宋体" w:eastAsia="宋体" w:hAnsi="宋体" w:cs="宋体" w:hint="eastAsia"/>
          <w:kern w:val="0"/>
          <w:sz w:val="26"/>
          <w:szCs w:val="26"/>
        </w:rPr>
      </w:pPr>
      <w:r w:rsidRPr="005D68CF">
        <w:rPr>
          <w:rFonts w:asciiTheme="minorEastAsia" w:hAnsiTheme="minorEastAsia" w:cs="宋体" w:hint="eastAsia"/>
          <w:b/>
          <w:kern w:val="0"/>
          <w:sz w:val="24"/>
          <w:szCs w:val="24"/>
        </w:rPr>
        <w:t>第六章 附 则</w:t>
      </w:r>
    </w:p>
    <w:p w:rsidR="005D68CF" w:rsidRPr="005D68CF" w:rsidRDefault="005D68CF" w:rsidP="005D68CF">
      <w:pPr>
        <w:widowControl/>
        <w:spacing w:before="240" w:line="480" w:lineRule="auto"/>
        <w:ind w:firstLine="480"/>
        <w:jc w:val="left"/>
        <w:rPr>
          <w:rFonts w:ascii="宋体" w:eastAsia="宋体" w:hAnsi="宋体" w:cs="宋体" w:hint="eastAsia"/>
          <w:kern w:val="0"/>
          <w:sz w:val="26"/>
          <w:szCs w:val="26"/>
        </w:rPr>
      </w:pPr>
      <w:r w:rsidRPr="005D68CF">
        <w:rPr>
          <w:rFonts w:asciiTheme="minorEastAsia" w:hAnsiTheme="minorEastAsia" w:cstheme="minorEastAsia" w:hint="eastAsia"/>
          <w:b/>
          <w:kern w:val="0"/>
          <w:sz w:val="24"/>
          <w:szCs w:val="24"/>
        </w:rPr>
        <w:t>第二十四条</w:t>
      </w:r>
      <w:r w:rsidRPr="005D68CF">
        <w:rPr>
          <w:rFonts w:ascii="Times New Roman" w:hAnsi="Times New Roman" w:cs="Times New Roman"/>
          <w:b/>
          <w:kern w:val="0"/>
          <w:sz w:val="14"/>
          <w:szCs w:val="14"/>
        </w:rPr>
        <w:t xml:space="preserve">    </w:t>
      </w:r>
      <w:r w:rsidRPr="005D68CF">
        <w:rPr>
          <w:rFonts w:asciiTheme="minorEastAsia" w:hAnsiTheme="minorEastAsia" w:cs="宋体" w:hint="eastAsia"/>
          <w:kern w:val="0"/>
          <w:sz w:val="24"/>
          <w:szCs w:val="24"/>
        </w:rPr>
        <w:t>本办法自发布之日起30日后实行，有效期2年，各高等职业院校应会同其举办方按照本办法的规定结合实际情况制订具体管理办法。</w:t>
      </w:r>
    </w:p>
    <w:p w:rsidR="005D68CF" w:rsidRPr="005D68CF" w:rsidRDefault="005D68CF" w:rsidP="005D68CF">
      <w:pPr>
        <w:widowControl/>
        <w:spacing w:before="240" w:line="480" w:lineRule="auto"/>
        <w:ind w:firstLine="480"/>
        <w:jc w:val="left"/>
        <w:rPr>
          <w:rFonts w:ascii="宋体" w:eastAsia="宋体" w:hAnsi="宋体" w:cs="宋体" w:hint="eastAsia"/>
          <w:kern w:val="0"/>
          <w:sz w:val="26"/>
          <w:szCs w:val="26"/>
        </w:rPr>
      </w:pPr>
      <w:r w:rsidRPr="005D68CF">
        <w:rPr>
          <w:rFonts w:asciiTheme="minorEastAsia" w:hAnsiTheme="minorEastAsia" w:cstheme="minorEastAsia" w:hint="eastAsia"/>
          <w:b/>
          <w:kern w:val="0"/>
          <w:sz w:val="24"/>
          <w:szCs w:val="24"/>
        </w:rPr>
        <w:t>第二十五条</w:t>
      </w:r>
      <w:r w:rsidRPr="005D68CF">
        <w:rPr>
          <w:rFonts w:ascii="Times New Roman" w:hAnsi="Times New Roman" w:cs="Times New Roman"/>
          <w:b/>
          <w:kern w:val="0"/>
          <w:sz w:val="14"/>
          <w:szCs w:val="14"/>
        </w:rPr>
        <w:t xml:space="preserve">    </w:t>
      </w:r>
      <w:r w:rsidRPr="005D68CF">
        <w:rPr>
          <w:rFonts w:asciiTheme="minorEastAsia" w:hAnsiTheme="minorEastAsia" w:cs="宋体" w:hint="eastAsia"/>
          <w:kern w:val="0"/>
          <w:sz w:val="24"/>
          <w:szCs w:val="24"/>
        </w:rPr>
        <w:t>本办法由省教育厅和省财政厅负责解释和修订。</w:t>
      </w:r>
    </w:p>
    <w:p w:rsidR="005D68CF" w:rsidRPr="005D68CF" w:rsidRDefault="005D68CF" w:rsidP="005D68CF">
      <w:pPr>
        <w:jc w:val="center"/>
        <w:rPr>
          <w:b/>
          <w:sz w:val="28"/>
        </w:rPr>
      </w:pPr>
    </w:p>
    <w:sectPr w:rsidR="005D68CF" w:rsidRPr="005D68C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6F13" w:rsidRDefault="00E16F13" w:rsidP="005D68CF">
      <w:r>
        <w:separator/>
      </w:r>
    </w:p>
  </w:endnote>
  <w:endnote w:type="continuationSeparator" w:id="1">
    <w:p w:rsidR="00E16F13" w:rsidRDefault="00E16F13" w:rsidP="005D68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6F13" w:rsidRDefault="00E16F13" w:rsidP="005D68CF">
      <w:r>
        <w:separator/>
      </w:r>
    </w:p>
  </w:footnote>
  <w:footnote w:type="continuationSeparator" w:id="1">
    <w:p w:rsidR="00E16F13" w:rsidRDefault="00E16F13" w:rsidP="005D68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D68CF"/>
    <w:rsid w:val="005D68CF"/>
    <w:rsid w:val="00E16F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D68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D68CF"/>
    <w:rPr>
      <w:sz w:val="18"/>
      <w:szCs w:val="18"/>
    </w:rPr>
  </w:style>
  <w:style w:type="paragraph" w:styleId="a4">
    <w:name w:val="footer"/>
    <w:basedOn w:val="a"/>
    <w:link w:val="Char0"/>
    <w:uiPriority w:val="99"/>
    <w:semiHidden/>
    <w:unhideWhenUsed/>
    <w:rsid w:val="005D68C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D68CF"/>
    <w:rPr>
      <w:sz w:val="18"/>
      <w:szCs w:val="18"/>
    </w:rPr>
  </w:style>
</w:styles>
</file>

<file path=word/webSettings.xml><?xml version="1.0" encoding="utf-8"?>
<w:webSettings xmlns:r="http://schemas.openxmlformats.org/officeDocument/2006/relationships" xmlns:w="http://schemas.openxmlformats.org/wordprocessingml/2006/main">
  <w:divs>
    <w:div w:id="660423437">
      <w:bodyDiv w:val="1"/>
      <w:marLeft w:val="0"/>
      <w:marRight w:val="0"/>
      <w:marTop w:val="0"/>
      <w:marBottom w:val="0"/>
      <w:divBdr>
        <w:top w:val="none" w:sz="0" w:space="0" w:color="auto"/>
        <w:left w:val="none" w:sz="0" w:space="0" w:color="auto"/>
        <w:bottom w:val="none" w:sz="0" w:space="0" w:color="auto"/>
        <w:right w:val="none" w:sz="0" w:space="0" w:color="auto"/>
      </w:divBdr>
      <w:divsChild>
        <w:div w:id="1328628715">
          <w:marLeft w:val="0"/>
          <w:marRight w:val="0"/>
          <w:marTop w:val="0"/>
          <w:marBottom w:val="0"/>
          <w:divBdr>
            <w:top w:val="none" w:sz="0" w:space="0" w:color="auto"/>
            <w:left w:val="none" w:sz="0" w:space="0" w:color="auto"/>
            <w:bottom w:val="none" w:sz="0" w:space="0" w:color="auto"/>
            <w:right w:val="none" w:sz="0" w:space="0" w:color="auto"/>
          </w:divBdr>
          <w:divsChild>
            <w:div w:id="1408577458">
              <w:marLeft w:val="0"/>
              <w:marRight w:val="0"/>
              <w:marTop w:val="0"/>
              <w:marBottom w:val="0"/>
              <w:divBdr>
                <w:top w:val="none" w:sz="0" w:space="0" w:color="auto"/>
                <w:left w:val="none" w:sz="0" w:space="0" w:color="auto"/>
                <w:bottom w:val="single" w:sz="8" w:space="8" w:color="B7DBF9"/>
                <w:right w:val="none" w:sz="0" w:space="0" w:color="auto"/>
              </w:divBdr>
              <w:divsChild>
                <w:div w:id="205263305">
                  <w:marLeft w:val="0"/>
                  <w:marRight w:val="0"/>
                  <w:marTop w:val="94"/>
                  <w:marBottom w:val="0"/>
                  <w:divBdr>
                    <w:top w:val="single" w:sz="8" w:space="8" w:color="B7DBF9"/>
                    <w:left w:val="single" w:sz="8" w:space="8" w:color="B7DBF9"/>
                    <w:bottom w:val="single" w:sz="8" w:space="8" w:color="B7DBF9"/>
                    <w:right w:val="single" w:sz="8" w:space="8" w:color="B7DBF9"/>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428</Words>
  <Characters>2442</Characters>
  <Application>Microsoft Office Word</Application>
  <DocSecurity>0</DocSecurity>
  <Lines>20</Lines>
  <Paragraphs>5</Paragraphs>
  <ScaleCrop>false</ScaleCrop>
  <Company>Lenovo (Beijing) Limited</Company>
  <LinksUpToDate>false</LinksUpToDate>
  <CharactersWithSpaces>2865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Liuxj</dc:creator>
  <cp:keywords/>
  <dc:description/>
  <cp:lastModifiedBy>Liuxj</cp:lastModifiedBy>
  <cp:revision>2</cp:revision>
  <dcterms:created xsi:type="dcterms:W3CDTF">2015-04-08T02:36:00Z</dcterms:created>
  <dcterms:modified xsi:type="dcterms:W3CDTF">2015-04-08T02:38:00Z</dcterms:modified>
</cp:coreProperties>
</file>