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83" w:rsidRPr="000066FA" w:rsidRDefault="00C06383" w:rsidP="000066FA">
      <w:pPr>
        <w:jc w:val="center"/>
        <w:rPr>
          <w:rFonts w:ascii="黑体" w:eastAsia="黑体" w:hAnsi="黑体" w:cs="Times New Roman"/>
          <w:sz w:val="36"/>
          <w:szCs w:val="36"/>
        </w:rPr>
      </w:pPr>
      <w:r w:rsidRPr="000066FA">
        <w:rPr>
          <w:rFonts w:ascii="黑体" w:eastAsia="黑体" w:hAnsi="黑体" w:cs="黑体"/>
          <w:sz w:val="36"/>
          <w:szCs w:val="36"/>
        </w:rPr>
        <w:t>2017</w:t>
      </w:r>
      <w:r w:rsidRPr="000066FA">
        <w:rPr>
          <w:rFonts w:ascii="黑体" w:eastAsia="黑体" w:hAnsi="黑体" w:cs="黑体" w:hint="eastAsia"/>
          <w:sz w:val="36"/>
          <w:szCs w:val="36"/>
        </w:rPr>
        <w:t>年招生简章及通知书设计印制评分表</w:t>
      </w:r>
    </w:p>
    <w:tbl>
      <w:tblPr>
        <w:tblpPr w:leftFromText="180" w:rightFromText="180" w:vertAnchor="text" w:horzAnchor="page" w:tblpX="1376" w:tblpY="406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2268"/>
        <w:gridCol w:w="1026"/>
        <w:gridCol w:w="4347"/>
      </w:tblGrid>
      <w:tr w:rsidR="00C06383" w:rsidRPr="00DF6A5C">
        <w:trPr>
          <w:trHeight w:val="840"/>
        </w:trPr>
        <w:tc>
          <w:tcPr>
            <w:tcW w:w="1275" w:type="dxa"/>
            <w:vMerge w:val="restart"/>
            <w:vAlign w:val="center"/>
          </w:tcPr>
          <w:p w:rsidR="00C06383" w:rsidRPr="00DF6A5C" w:rsidRDefault="00C06383" w:rsidP="001C6FB5">
            <w:pPr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基础评分标准</w:t>
            </w:r>
          </w:p>
        </w:tc>
        <w:tc>
          <w:tcPr>
            <w:tcW w:w="2268" w:type="dxa"/>
            <w:vAlign w:val="center"/>
          </w:tcPr>
          <w:p w:rsidR="00C06383" w:rsidRPr="00DF6A5C" w:rsidRDefault="00C06383" w:rsidP="00C06383">
            <w:pPr>
              <w:ind w:leftChars="56" w:left="31680"/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审评因素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7216AA">
            <w:pPr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347" w:type="dxa"/>
            <w:vAlign w:val="center"/>
          </w:tcPr>
          <w:p w:rsidR="00C06383" w:rsidRPr="00DF6A5C" w:rsidRDefault="00C06383" w:rsidP="007216AA">
            <w:pPr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评分标准说明</w:t>
            </w:r>
          </w:p>
        </w:tc>
      </w:tr>
      <w:tr w:rsidR="00C06383" w:rsidRPr="00DF6A5C">
        <w:trPr>
          <w:trHeight w:val="1122"/>
        </w:trPr>
        <w:tc>
          <w:tcPr>
            <w:tcW w:w="1275" w:type="dxa"/>
            <w:vMerge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cs="宋体" w:hint="eastAsia"/>
                <w:color w:val="000000"/>
                <w:kern w:val="0"/>
                <w:sz w:val="24"/>
                <w:szCs w:val="24"/>
              </w:rPr>
              <w:t>资质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0066FA">
            <w:pPr>
              <w:spacing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47" w:type="dxa"/>
            <w:vAlign w:val="center"/>
          </w:tcPr>
          <w:p w:rsidR="00C06383" w:rsidRPr="00DF6A5C" w:rsidRDefault="00C06383" w:rsidP="0087188E">
            <w:pPr>
              <w:spacing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具备相关资质得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，其他表示实力的资质每项得</w:t>
            </w:r>
            <w:r w:rsidRPr="00B25CE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分，最多得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C06383" w:rsidRPr="00DF6A5C">
        <w:trPr>
          <w:trHeight w:val="1124"/>
        </w:trPr>
        <w:tc>
          <w:tcPr>
            <w:tcW w:w="1275" w:type="dxa"/>
            <w:vMerge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设计的成功案例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47" w:type="dxa"/>
            <w:vAlign w:val="center"/>
          </w:tcPr>
          <w:p w:rsidR="00C06383" w:rsidRPr="00A61A75" w:rsidRDefault="00C06383" w:rsidP="0087188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成功案例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个以上得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个以上的得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个以下得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C06383" w:rsidRPr="00DF6A5C">
        <w:trPr>
          <w:trHeight w:val="1188"/>
        </w:trPr>
        <w:tc>
          <w:tcPr>
            <w:tcW w:w="1275" w:type="dxa"/>
            <w:vMerge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383" w:rsidRPr="00A61A75" w:rsidRDefault="00C06383" w:rsidP="001C6FB5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报价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47" w:type="dxa"/>
            <w:vAlign w:val="center"/>
          </w:tcPr>
          <w:p w:rsidR="00C06383" w:rsidRPr="00B25CE3" w:rsidRDefault="00C06383" w:rsidP="00C83F9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符合标书要求的最低价为基准价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，报价最低的得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分，其他报价按照从高到底依次扣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C06383" w:rsidRPr="00DF6A5C">
        <w:trPr>
          <w:trHeight w:val="298"/>
        </w:trPr>
        <w:tc>
          <w:tcPr>
            <w:tcW w:w="1275" w:type="dxa"/>
            <w:vMerge w:val="restart"/>
            <w:vAlign w:val="center"/>
          </w:tcPr>
          <w:p w:rsidR="00C06383" w:rsidRPr="00DF6A5C" w:rsidRDefault="00C06383" w:rsidP="001C6FB5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技术评分标准</w:t>
            </w:r>
          </w:p>
        </w:tc>
        <w:tc>
          <w:tcPr>
            <w:tcW w:w="2268" w:type="dxa"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新颖性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47" w:type="dxa"/>
            <w:vAlign w:val="center"/>
          </w:tcPr>
          <w:p w:rsidR="00C06383" w:rsidRPr="00B25CE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构思巧妙独特，有创意，吸引力强</w:t>
            </w:r>
          </w:p>
          <w:p w:rsidR="00C06383" w:rsidRPr="00B25CE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很新颖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C06383" w:rsidRPr="00B25CE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较新颖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欠新颖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C06383" w:rsidRPr="00DF6A5C">
        <w:trPr>
          <w:trHeight w:val="1867"/>
        </w:trPr>
        <w:tc>
          <w:tcPr>
            <w:tcW w:w="1275" w:type="dxa"/>
            <w:vMerge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美观性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47" w:type="dxa"/>
            <w:vAlign w:val="center"/>
          </w:tcPr>
          <w:p w:rsidR="00C06383" w:rsidRPr="00B25CE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整体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美观大方，有较强的欣赏性</w:t>
            </w:r>
          </w:p>
          <w:p w:rsidR="00C0638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很美观得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C06383" w:rsidRPr="00B25CE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较美观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欠美观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C06383" w:rsidRPr="00DF6A5C">
        <w:trPr>
          <w:trHeight w:val="1695"/>
        </w:trPr>
        <w:tc>
          <w:tcPr>
            <w:tcW w:w="1275" w:type="dxa"/>
            <w:vMerge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383" w:rsidRPr="00DF6A5C" w:rsidRDefault="00C06383" w:rsidP="001C6FB5">
            <w:pPr>
              <w:jc w:val="center"/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协调性</w:t>
            </w:r>
          </w:p>
        </w:tc>
        <w:tc>
          <w:tcPr>
            <w:tcW w:w="1026" w:type="dxa"/>
            <w:vAlign w:val="center"/>
          </w:tcPr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47" w:type="dxa"/>
            <w:vAlign w:val="center"/>
          </w:tcPr>
          <w:p w:rsidR="00C0638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整体协调</w:t>
            </w:r>
          </w:p>
          <w:p w:rsidR="00C0638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很协调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C06383" w:rsidRDefault="00C06383" w:rsidP="00C512C2">
            <w:pPr>
              <w:spacing w:afterLines="30" w:line="28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较协调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:rsidR="00C06383" w:rsidRPr="00DF6A5C" w:rsidRDefault="00C06383" w:rsidP="00C512C2">
            <w:pPr>
              <w:spacing w:afterLines="30" w:line="280" w:lineRule="exact"/>
              <w:jc w:val="lef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B25CE3">
              <w:rPr>
                <w:rFonts w:ascii="宋体" w:hAnsi="宋体" w:cs="宋体" w:hint="eastAsia"/>
                <w:kern w:val="0"/>
                <w:sz w:val="24"/>
                <w:szCs w:val="24"/>
              </w:rPr>
              <w:t>欠协调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C06383" w:rsidRPr="00DF6A5C">
        <w:trPr>
          <w:trHeight w:val="855"/>
        </w:trPr>
        <w:tc>
          <w:tcPr>
            <w:tcW w:w="1275" w:type="dxa"/>
            <w:vAlign w:val="center"/>
          </w:tcPr>
          <w:p w:rsidR="00C06383" w:rsidRPr="00DF6A5C" w:rsidRDefault="00C06383" w:rsidP="001C6FB5">
            <w:pPr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6A5C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641" w:type="dxa"/>
            <w:gridSpan w:val="3"/>
            <w:vAlign w:val="center"/>
          </w:tcPr>
          <w:p w:rsidR="00C06383" w:rsidRPr="00B25CE3" w:rsidRDefault="00C06383" w:rsidP="000066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</w:p>
        </w:tc>
      </w:tr>
    </w:tbl>
    <w:p w:rsidR="00C06383" w:rsidRDefault="00C06383" w:rsidP="000066FA">
      <w:pPr>
        <w:jc w:val="left"/>
        <w:rPr>
          <w:rFonts w:cs="Times New Roman"/>
        </w:rPr>
      </w:pPr>
    </w:p>
    <w:p w:rsidR="00C06383" w:rsidRDefault="00C06383" w:rsidP="000066FA">
      <w:pPr>
        <w:jc w:val="left"/>
        <w:rPr>
          <w:rFonts w:cs="Times New Roman"/>
        </w:rPr>
      </w:pPr>
    </w:p>
    <w:p w:rsidR="00C06383" w:rsidRDefault="00C06383" w:rsidP="003966E4">
      <w:pPr>
        <w:rPr>
          <w:rFonts w:cs="Times New Roman"/>
        </w:rPr>
      </w:pPr>
    </w:p>
    <w:p w:rsidR="00C06383" w:rsidRPr="003966E4" w:rsidRDefault="00C06383" w:rsidP="003966E4">
      <w:pPr>
        <w:rPr>
          <w:rFonts w:cs="Times New Roman"/>
        </w:rPr>
      </w:pPr>
    </w:p>
    <w:sectPr w:rsidR="00C06383" w:rsidRPr="003966E4" w:rsidSect="0011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83" w:rsidRDefault="00C06383" w:rsidP="003966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6383" w:rsidRDefault="00C06383" w:rsidP="003966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83" w:rsidRDefault="00C06383" w:rsidP="003966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6383" w:rsidRDefault="00C06383" w:rsidP="003966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3C51"/>
    <w:multiLevelType w:val="hybridMultilevel"/>
    <w:tmpl w:val="457AC004"/>
    <w:lvl w:ilvl="0" w:tplc="439C20E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6E4"/>
    <w:rsid w:val="000066FA"/>
    <w:rsid w:val="00010B5E"/>
    <w:rsid w:val="00117AA8"/>
    <w:rsid w:val="001C6FB5"/>
    <w:rsid w:val="002F2CD3"/>
    <w:rsid w:val="00393ED0"/>
    <w:rsid w:val="003966E4"/>
    <w:rsid w:val="00427176"/>
    <w:rsid w:val="007216AA"/>
    <w:rsid w:val="007C38DE"/>
    <w:rsid w:val="0087188E"/>
    <w:rsid w:val="008B2648"/>
    <w:rsid w:val="00A61A75"/>
    <w:rsid w:val="00AE5519"/>
    <w:rsid w:val="00B25CE3"/>
    <w:rsid w:val="00BC3337"/>
    <w:rsid w:val="00C06383"/>
    <w:rsid w:val="00C512C2"/>
    <w:rsid w:val="00C83F92"/>
    <w:rsid w:val="00DF6A5C"/>
    <w:rsid w:val="00E71B31"/>
    <w:rsid w:val="00E9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A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6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66E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96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66E4"/>
    <w:rPr>
      <w:sz w:val="18"/>
      <w:szCs w:val="18"/>
    </w:rPr>
  </w:style>
  <w:style w:type="table" w:customStyle="1" w:styleId="Calendar2">
    <w:name w:val="Calendar 2"/>
    <w:uiPriority w:val="99"/>
    <w:rsid w:val="003966E4"/>
    <w:pPr>
      <w:jc w:val="center"/>
    </w:pPr>
    <w:rPr>
      <w:rFonts w:cs="Calibri"/>
      <w:kern w:val="0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25C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49</Words>
  <Characters>284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2017-04-19T06:21:00Z</dcterms:created>
  <dcterms:modified xsi:type="dcterms:W3CDTF">2017-04-19T07:47:00Z</dcterms:modified>
</cp:coreProperties>
</file>